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D37" w:rsidRPr="00150B53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sz w:val="20"/>
          <w:szCs w:val="20"/>
          <w:lang w:eastAsia="ru-RU"/>
        </w:rPr>
      </w:pPr>
      <w:r w:rsidRPr="00150B53">
        <w:rPr>
          <w:rFonts w:ascii="Arial Narrow" w:eastAsia="Times New Roman" w:hAnsi="Arial Narrow"/>
          <w:sz w:val="20"/>
          <w:szCs w:val="20"/>
          <w:lang w:eastAsia="ru-RU"/>
        </w:rPr>
        <w:t>МУНИЦИПАЛЬНОЕ БЮДЖЕТНОЕ ДОШКОЛЬНОЕ ОБРАЗОВАТЕЛЬНОЕ УЧРЕЖДЕНИЕ</w:t>
      </w:r>
    </w:p>
    <w:p w:rsidR="00406D37" w:rsidRPr="00150B53" w:rsidRDefault="003E16FA" w:rsidP="00406D37">
      <w:pPr>
        <w:spacing w:after="0" w:line="240" w:lineRule="auto"/>
        <w:jc w:val="center"/>
        <w:rPr>
          <w:rFonts w:ascii="Arial Narrow" w:eastAsia="Times New Roman" w:hAnsi="Arial Narrow"/>
          <w:sz w:val="20"/>
          <w:szCs w:val="20"/>
          <w:lang w:eastAsia="ru-RU"/>
        </w:rPr>
      </w:pPr>
      <w:r>
        <w:rPr>
          <w:rFonts w:ascii="Arial Narrow" w:eastAsia="Times New Roman" w:hAnsi="Arial Narrow"/>
          <w:sz w:val="20"/>
          <w:szCs w:val="20"/>
          <w:lang w:eastAsia="ru-RU"/>
        </w:rPr>
        <w:t>«СТАРОИШТЕРЯКСКИЙ</w:t>
      </w:r>
      <w:r w:rsidR="00406D37" w:rsidRPr="00150B53">
        <w:rPr>
          <w:rFonts w:ascii="Arial Narrow" w:eastAsia="Times New Roman" w:hAnsi="Arial Narrow"/>
          <w:sz w:val="20"/>
          <w:szCs w:val="20"/>
          <w:lang w:eastAsia="ru-RU"/>
        </w:rPr>
        <w:t xml:space="preserve"> ДЕТСКИЙ САД»</w:t>
      </w:r>
    </w:p>
    <w:p w:rsidR="00406D37" w:rsidRPr="00150B53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sz w:val="20"/>
          <w:szCs w:val="20"/>
          <w:lang w:eastAsia="ru-RU"/>
        </w:rPr>
      </w:pPr>
      <w:r w:rsidRPr="00150B53">
        <w:rPr>
          <w:rFonts w:ascii="Arial Narrow" w:eastAsia="Times New Roman" w:hAnsi="Arial Narrow"/>
          <w:sz w:val="20"/>
          <w:szCs w:val="20"/>
          <w:lang w:eastAsia="ru-RU"/>
        </w:rPr>
        <w:t>МУНИЦИПАЛЬНОГО ОБРАЗОВАНИЯ «ЛЕНИНОГОРСКИЙ МУНИЦИПАЛЬНЫЙ РАЙОН»</w:t>
      </w:r>
    </w:p>
    <w:p w:rsidR="00406D37" w:rsidRPr="00150B53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sz w:val="20"/>
          <w:szCs w:val="20"/>
          <w:lang w:eastAsia="ru-RU"/>
        </w:rPr>
      </w:pPr>
      <w:r w:rsidRPr="00150B53">
        <w:rPr>
          <w:rFonts w:ascii="Arial Narrow" w:eastAsia="Times New Roman" w:hAnsi="Arial Narrow"/>
          <w:sz w:val="20"/>
          <w:szCs w:val="20"/>
          <w:lang w:eastAsia="ru-RU"/>
        </w:rPr>
        <w:t>РЕСПУБЛИКИ ТАТАРСТАН</w:t>
      </w:r>
    </w:p>
    <w:p w:rsidR="00406D37" w:rsidRDefault="00406D37" w:rsidP="00150B53">
      <w:pPr>
        <w:spacing w:after="0" w:line="240" w:lineRule="auto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150B53" w:rsidRDefault="00150B53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150B53" w:rsidRDefault="00150B53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150B53" w:rsidRDefault="00150B53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150B53" w:rsidRPr="00150B53" w:rsidRDefault="00150B53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406D37" w:rsidRPr="00150B53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406D37" w:rsidRPr="00150B53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  <w:bookmarkStart w:id="0" w:name="_GoBack"/>
      <w:bookmarkEnd w:id="0"/>
    </w:p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tbl>
      <w:tblPr>
        <w:tblStyle w:val="a7"/>
        <w:tblW w:w="94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3"/>
        <w:gridCol w:w="4743"/>
      </w:tblGrid>
      <w:tr w:rsidR="00150B53" w:rsidRPr="0070628C" w:rsidTr="00150B53">
        <w:tc>
          <w:tcPr>
            <w:tcW w:w="4743" w:type="dxa"/>
          </w:tcPr>
          <w:p w:rsidR="00150B53" w:rsidRPr="00150B53" w:rsidRDefault="00150B53" w:rsidP="00150B53">
            <w:pPr>
              <w:pStyle w:val="a6"/>
              <w:rPr>
                <w:rFonts w:ascii="Arial Narrow" w:hAnsi="Arial Narrow"/>
                <w:sz w:val="20"/>
                <w:szCs w:val="20"/>
                <w:lang w:eastAsia="ru-RU"/>
              </w:rPr>
            </w:pPr>
            <w:r w:rsidRPr="00150B53">
              <w:rPr>
                <w:rFonts w:ascii="Arial Narrow" w:hAnsi="Arial Narrow"/>
                <w:sz w:val="20"/>
                <w:szCs w:val="20"/>
                <w:lang w:eastAsia="ru-RU"/>
              </w:rPr>
              <w:t>РАССМОТРЕН</w:t>
            </w:r>
          </w:p>
          <w:p w:rsidR="00150B53" w:rsidRPr="00150B53" w:rsidRDefault="00150B53" w:rsidP="00150B53">
            <w:pPr>
              <w:pStyle w:val="a6"/>
              <w:rPr>
                <w:rFonts w:ascii="Arial Narrow" w:hAnsi="Arial Narrow"/>
                <w:sz w:val="20"/>
                <w:szCs w:val="20"/>
                <w:lang w:eastAsia="ru-RU"/>
              </w:rPr>
            </w:pPr>
            <w:r>
              <w:rPr>
                <w:rFonts w:ascii="Arial Narrow" w:hAnsi="Arial Narrow"/>
                <w:sz w:val="20"/>
                <w:szCs w:val="20"/>
                <w:lang w:eastAsia="ru-RU"/>
              </w:rPr>
              <w:t>на О</w:t>
            </w:r>
            <w:r w:rsidRPr="00150B53">
              <w:rPr>
                <w:rFonts w:ascii="Arial Narrow" w:hAnsi="Arial Narrow"/>
                <w:sz w:val="20"/>
                <w:szCs w:val="20"/>
                <w:lang w:eastAsia="ru-RU"/>
              </w:rPr>
              <w:t>бщем собрании</w:t>
            </w:r>
            <w:r w:rsidR="00CE0E0E">
              <w:rPr>
                <w:rFonts w:ascii="Arial Narrow" w:hAnsi="Arial Narrow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  <w:lang w:eastAsia="ru-RU"/>
              </w:rPr>
              <w:t xml:space="preserve"> </w:t>
            </w:r>
            <w:r w:rsidR="003E16FA">
              <w:rPr>
                <w:rFonts w:ascii="Arial Narrow" w:hAnsi="Arial Narrow"/>
                <w:sz w:val="20"/>
                <w:szCs w:val="20"/>
                <w:lang w:eastAsia="ru-RU"/>
              </w:rPr>
              <w:t>трудового коллектива</w:t>
            </w:r>
          </w:p>
          <w:p w:rsidR="00150B53" w:rsidRPr="00150B53" w:rsidRDefault="00CE0E0E" w:rsidP="00150B53">
            <w:pPr>
              <w:pStyle w:val="a6"/>
              <w:rPr>
                <w:rFonts w:ascii="Arial Narrow" w:hAnsi="Arial Narrow"/>
                <w:sz w:val="20"/>
                <w:szCs w:val="20"/>
                <w:lang w:eastAsia="ru-RU"/>
              </w:rPr>
            </w:pPr>
            <w:r>
              <w:rPr>
                <w:rFonts w:ascii="Arial Narrow" w:hAnsi="Arial Narrow"/>
                <w:sz w:val="20"/>
                <w:szCs w:val="20"/>
                <w:lang w:eastAsia="ru-RU"/>
              </w:rPr>
              <w:t>МБДОУ «</w:t>
            </w:r>
            <w:proofErr w:type="spellStart"/>
            <w:r w:rsidR="003E16FA">
              <w:rPr>
                <w:rFonts w:ascii="Arial Narrow" w:hAnsi="Arial Narrow"/>
                <w:sz w:val="20"/>
                <w:szCs w:val="20"/>
                <w:lang w:eastAsia="ru-RU"/>
              </w:rPr>
              <w:t>Староиштерякский</w:t>
            </w:r>
            <w:proofErr w:type="spellEnd"/>
            <w:r w:rsidR="00150B53" w:rsidRPr="00150B53">
              <w:rPr>
                <w:rFonts w:ascii="Arial Narrow" w:hAnsi="Arial Narrow"/>
                <w:sz w:val="20"/>
                <w:szCs w:val="20"/>
                <w:lang w:eastAsia="ru-RU"/>
              </w:rPr>
              <w:t xml:space="preserve"> детский сад» </w:t>
            </w:r>
          </w:p>
          <w:p w:rsidR="00150B53" w:rsidRPr="00150B53" w:rsidRDefault="00150B53" w:rsidP="00150B53">
            <w:pPr>
              <w:pStyle w:val="a6"/>
              <w:rPr>
                <w:rFonts w:ascii="Arial Narrow" w:hAnsi="Arial Narrow"/>
                <w:sz w:val="20"/>
                <w:szCs w:val="20"/>
                <w:lang w:eastAsia="ru-RU"/>
              </w:rPr>
            </w:pPr>
            <w:r w:rsidRPr="00150B53">
              <w:rPr>
                <w:rFonts w:ascii="Arial Narrow" w:hAnsi="Arial Narrow"/>
                <w:sz w:val="20"/>
                <w:szCs w:val="20"/>
                <w:lang w:eastAsia="ru-RU"/>
              </w:rPr>
              <w:t>МО «ЛМР» РТ</w:t>
            </w:r>
          </w:p>
          <w:p w:rsidR="00150B53" w:rsidRPr="00150B53" w:rsidRDefault="00150B53" w:rsidP="00150B53">
            <w:pPr>
              <w:pStyle w:val="a6"/>
              <w:rPr>
                <w:rFonts w:ascii="Arial Narrow" w:hAnsi="Arial Narrow"/>
                <w:sz w:val="20"/>
                <w:szCs w:val="20"/>
                <w:lang w:eastAsia="ru-RU"/>
              </w:rPr>
            </w:pPr>
            <w:r w:rsidRPr="00150B53">
              <w:rPr>
                <w:rFonts w:ascii="Arial Narrow" w:hAnsi="Arial Narrow"/>
                <w:sz w:val="20"/>
                <w:szCs w:val="20"/>
                <w:lang w:eastAsia="ru-RU"/>
              </w:rPr>
              <w:t>протоко</w:t>
            </w:r>
            <w:r w:rsidR="005522A1">
              <w:rPr>
                <w:rFonts w:ascii="Arial Narrow" w:hAnsi="Arial Narrow"/>
                <w:sz w:val="20"/>
                <w:szCs w:val="20"/>
                <w:lang w:eastAsia="ru-RU"/>
              </w:rPr>
              <w:t>л №_1_ от «27» _08_ 2021</w:t>
            </w:r>
            <w:r w:rsidRPr="00150B53">
              <w:rPr>
                <w:rFonts w:ascii="Arial Narrow" w:hAnsi="Arial Narrow"/>
                <w:sz w:val="20"/>
                <w:szCs w:val="20"/>
                <w:lang w:eastAsia="ru-RU"/>
              </w:rPr>
              <w:t xml:space="preserve"> г.</w:t>
            </w:r>
          </w:p>
          <w:p w:rsidR="00150B53" w:rsidRPr="0070628C" w:rsidRDefault="00150B53" w:rsidP="00150B53">
            <w:pPr>
              <w:pStyle w:val="a6"/>
              <w:rPr>
                <w:lang w:eastAsia="ru-RU"/>
              </w:rPr>
            </w:pPr>
          </w:p>
        </w:tc>
        <w:tc>
          <w:tcPr>
            <w:tcW w:w="4743" w:type="dxa"/>
          </w:tcPr>
          <w:p w:rsidR="00150B53" w:rsidRPr="00150B53" w:rsidRDefault="00150B53" w:rsidP="00406D37">
            <w:pPr>
              <w:jc w:val="right"/>
              <w:rPr>
                <w:rFonts w:ascii="Arial Narrow" w:eastAsia="Times New Roman" w:hAnsi="Arial Narrow"/>
                <w:sz w:val="20"/>
                <w:szCs w:val="20"/>
                <w:lang w:eastAsia="ru-RU"/>
              </w:rPr>
            </w:pPr>
            <w:r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УТВЕРЖДЕНО</w:t>
            </w:r>
          </w:p>
          <w:p w:rsidR="00150B53" w:rsidRPr="00150B53" w:rsidRDefault="00150B53" w:rsidP="00406D37">
            <w:pPr>
              <w:jc w:val="right"/>
              <w:rPr>
                <w:rFonts w:ascii="Arial Narrow" w:eastAsia="Times New Roman" w:hAnsi="Arial Narrow"/>
                <w:sz w:val="20"/>
                <w:szCs w:val="20"/>
                <w:lang w:eastAsia="ru-RU"/>
              </w:rPr>
            </w:pPr>
            <w:r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Заведующий</w:t>
            </w:r>
          </w:p>
          <w:p w:rsidR="00150B53" w:rsidRPr="00150B53" w:rsidRDefault="00CE0E0E" w:rsidP="00406D37">
            <w:pPr>
              <w:jc w:val="right"/>
              <w:rPr>
                <w:rFonts w:ascii="Arial Narrow" w:eastAsia="Times New Roman" w:hAnsi="Arial Narrow"/>
                <w:sz w:val="20"/>
                <w:szCs w:val="20"/>
                <w:lang w:eastAsia="ru-RU"/>
              </w:rPr>
            </w:pPr>
            <w:r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МБДОУ «</w:t>
            </w:r>
            <w:proofErr w:type="spellStart"/>
            <w:r w:rsidR="003E16FA">
              <w:rPr>
                <w:rFonts w:ascii="Arial Narrow" w:hAnsi="Arial Narrow"/>
                <w:sz w:val="20"/>
                <w:szCs w:val="20"/>
                <w:lang w:eastAsia="ru-RU"/>
              </w:rPr>
              <w:t>Староиштерякский</w:t>
            </w:r>
            <w:proofErr w:type="spellEnd"/>
            <w:r w:rsidR="00150B53"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 xml:space="preserve"> детский сад» </w:t>
            </w:r>
          </w:p>
          <w:p w:rsidR="00150B53" w:rsidRPr="00150B53" w:rsidRDefault="00150B53" w:rsidP="00406D37">
            <w:pPr>
              <w:jc w:val="right"/>
              <w:rPr>
                <w:rFonts w:ascii="Arial Narrow" w:eastAsia="Times New Roman" w:hAnsi="Arial Narrow"/>
                <w:sz w:val="20"/>
                <w:szCs w:val="20"/>
                <w:lang w:eastAsia="ru-RU"/>
              </w:rPr>
            </w:pPr>
            <w:r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МО «ЛМР» РТ</w:t>
            </w:r>
          </w:p>
          <w:p w:rsidR="00150B53" w:rsidRPr="00150B53" w:rsidRDefault="00150B53" w:rsidP="00406D37">
            <w:pPr>
              <w:jc w:val="right"/>
              <w:rPr>
                <w:rFonts w:ascii="Arial Narrow" w:eastAsia="Times New Roman" w:hAnsi="Arial Narrow"/>
                <w:sz w:val="20"/>
                <w:szCs w:val="20"/>
                <w:u w:val="single"/>
                <w:lang w:eastAsia="ru-RU"/>
              </w:rPr>
            </w:pPr>
            <w:r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_______________/</w:t>
            </w:r>
            <w:r w:rsidR="00CE0E0E">
              <w:rPr>
                <w:rFonts w:ascii="Arial Narrow" w:eastAsia="Times New Roman" w:hAnsi="Arial Narrow"/>
                <w:sz w:val="20"/>
                <w:szCs w:val="20"/>
                <w:u w:val="single"/>
                <w:lang w:eastAsia="ru-RU"/>
              </w:rPr>
              <w:t>З.</w:t>
            </w:r>
            <w:r w:rsidR="005C082A">
              <w:rPr>
                <w:rFonts w:ascii="Arial Narrow" w:eastAsia="Times New Roman" w:hAnsi="Arial Narrow"/>
                <w:sz w:val="20"/>
                <w:szCs w:val="20"/>
                <w:u w:val="single"/>
                <w:lang w:eastAsia="ru-RU"/>
              </w:rPr>
              <w:t xml:space="preserve">М. </w:t>
            </w:r>
            <w:proofErr w:type="spellStart"/>
            <w:r w:rsidR="005C082A">
              <w:rPr>
                <w:rFonts w:ascii="Arial Narrow" w:eastAsia="Times New Roman" w:hAnsi="Arial Narrow"/>
                <w:sz w:val="20"/>
                <w:szCs w:val="20"/>
                <w:u w:val="single"/>
                <w:lang w:eastAsia="ru-RU"/>
              </w:rPr>
              <w:t>Саттарова</w:t>
            </w:r>
            <w:proofErr w:type="spellEnd"/>
          </w:p>
          <w:p w:rsidR="005522A1" w:rsidRPr="00150B53" w:rsidRDefault="005522A1" w:rsidP="005522A1">
            <w:pPr>
              <w:pStyle w:val="a6"/>
              <w:rPr>
                <w:rFonts w:ascii="Arial Narrow" w:hAnsi="Arial Narrow"/>
                <w:sz w:val="20"/>
                <w:szCs w:val="20"/>
                <w:lang w:eastAsia="ru-RU"/>
              </w:rPr>
            </w:pPr>
            <w:r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 xml:space="preserve">                                      </w:t>
            </w:r>
            <w:r w:rsidR="00150B53"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приказ №_</w:t>
            </w:r>
            <w:r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103</w:t>
            </w:r>
            <w:r w:rsid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 xml:space="preserve">_ </w:t>
            </w:r>
            <w:r w:rsidR="00150B53"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 xml:space="preserve">от </w:t>
            </w:r>
            <w:r>
              <w:rPr>
                <w:rFonts w:ascii="Arial Narrow" w:hAnsi="Arial Narrow"/>
                <w:sz w:val="20"/>
                <w:szCs w:val="20"/>
                <w:lang w:eastAsia="ru-RU"/>
              </w:rPr>
              <w:t>«27» _08_ 2021</w:t>
            </w:r>
            <w:r w:rsidRPr="00150B53">
              <w:rPr>
                <w:rFonts w:ascii="Arial Narrow" w:hAnsi="Arial Narrow"/>
                <w:sz w:val="20"/>
                <w:szCs w:val="20"/>
                <w:lang w:eastAsia="ru-RU"/>
              </w:rPr>
              <w:t xml:space="preserve"> г.</w:t>
            </w:r>
          </w:p>
          <w:p w:rsidR="00150B53" w:rsidRPr="00150B53" w:rsidRDefault="00150B53" w:rsidP="00406D37">
            <w:pPr>
              <w:jc w:val="right"/>
              <w:rPr>
                <w:rFonts w:ascii="Arial Narrow" w:eastAsia="Times New Roman" w:hAnsi="Arial Narrow"/>
                <w:sz w:val="20"/>
                <w:szCs w:val="20"/>
                <w:lang w:eastAsia="ru-RU"/>
              </w:rPr>
            </w:pPr>
            <w:r w:rsidRPr="00150B53">
              <w:rPr>
                <w:rFonts w:ascii="Arial Narrow" w:eastAsia="Times New Roman" w:hAnsi="Arial Narrow"/>
                <w:sz w:val="20"/>
                <w:szCs w:val="20"/>
                <w:lang w:eastAsia="ru-RU"/>
              </w:rPr>
              <w:t>.</w:t>
            </w:r>
          </w:p>
          <w:p w:rsidR="00150B53" w:rsidRPr="0070628C" w:rsidRDefault="00150B53" w:rsidP="00406D37">
            <w:pPr>
              <w:jc w:val="right"/>
              <w:rPr>
                <w:rFonts w:ascii="Arial Narrow" w:eastAsia="Times New Roman" w:hAnsi="Arial Narrow"/>
                <w:sz w:val="20"/>
                <w:szCs w:val="20"/>
                <w:lang w:eastAsia="ru-RU"/>
              </w:rPr>
            </w:pPr>
          </w:p>
        </w:tc>
      </w:tr>
    </w:tbl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18"/>
          <w:szCs w:val="18"/>
          <w:lang w:eastAsia="ru-RU"/>
        </w:rPr>
      </w:pPr>
    </w:p>
    <w:p w:rsidR="00406D37" w:rsidRDefault="00406D37" w:rsidP="00406D37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both"/>
        <w:rPr>
          <w:rFonts w:ascii="Arial Narrow" w:eastAsia="Times New Roman" w:hAnsi="Arial Narrow"/>
          <w:sz w:val="24"/>
          <w:szCs w:val="24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32"/>
          <w:szCs w:val="32"/>
          <w:lang w:eastAsia="ru-RU"/>
        </w:rPr>
      </w:pPr>
      <w:r w:rsidRPr="0070628C">
        <w:rPr>
          <w:rFonts w:ascii="Arial Narrow" w:eastAsia="Times New Roman" w:hAnsi="Arial Narrow"/>
          <w:b/>
          <w:sz w:val="32"/>
          <w:szCs w:val="32"/>
          <w:lang w:eastAsia="ru-RU"/>
        </w:rPr>
        <w:t xml:space="preserve">Программа развития </w:t>
      </w:r>
    </w:p>
    <w:p w:rsidR="00CA7D7F" w:rsidRPr="0070628C" w:rsidRDefault="00CE0E0E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32"/>
          <w:szCs w:val="32"/>
          <w:lang w:eastAsia="ru-RU"/>
        </w:rPr>
      </w:pPr>
      <w:r>
        <w:rPr>
          <w:rFonts w:ascii="Arial Narrow" w:eastAsia="Times New Roman" w:hAnsi="Arial Narrow"/>
          <w:b/>
          <w:sz w:val="32"/>
          <w:szCs w:val="32"/>
          <w:lang w:eastAsia="ru-RU"/>
        </w:rPr>
        <w:t>МБДОУ «</w:t>
      </w:r>
      <w:proofErr w:type="spellStart"/>
      <w:r w:rsidR="003E16FA">
        <w:rPr>
          <w:rFonts w:ascii="Arial Narrow" w:eastAsia="Times New Roman" w:hAnsi="Arial Narrow"/>
          <w:b/>
          <w:sz w:val="32"/>
          <w:szCs w:val="32"/>
          <w:lang w:eastAsia="ru-RU"/>
        </w:rPr>
        <w:t>Староиштерякский</w:t>
      </w:r>
      <w:proofErr w:type="spellEnd"/>
      <w:r w:rsidR="00CA7D7F" w:rsidRPr="0070628C">
        <w:rPr>
          <w:rFonts w:ascii="Arial Narrow" w:eastAsia="Times New Roman" w:hAnsi="Arial Narrow"/>
          <w:b/>
          <w:sz w:val="32"/>
          <w:szCs w:val="32"/>
          <w:lang w:eastAsia="ru-RU"/>
        </w:rPr>
        <w:t xml:space="preserve"> детский сад» МО «ЛМР» РТ</w:t>
      </w:r>
    </w:p>
    <w:p w:rsidR="00CA7D7F" w:rsidRPr="0070628C" w:rsidRDefault="005522A1" w:rsidP="00406D37">
      <w:pPr>
        <w:spacing w:after="0" w:line="240" w:lineRule="auto"/>
        <w:jc w:val="center"/>
        <w:rPr>
          <w:rFonts w:ascii="Arial Narrow" w:eastAsia="Times New Roman" w:hAnsi="Arial Narrow"/>
          <w:b/>
          <w:sz w:val="32"/>
          <w:szCs w:val="32"/>
          <w:lang w:eastAsia="ru-RU"/>
        </w:rPr>
      </w:pPr>
      <w:r>
        <w:rPr>
          <w:rFonts w:ascii="Arial Narrow" w:eastAsia="Times New Roman" w:hAnsi="Arial Narrow"/>
          <w:b/>
          <w:sz w:val="32"/>
          <w:szCs w:val="32"/>
          <w:lang w:eastAsia="ru-RU"/>
        </w:rPr>
        <w:t>на 2021 – 2025</w:t>
      </w:r>
      <w:r w:rsidR="00CA7D7F" w:rsidRPr="0070628C">
        <w:rPr>
          <w:rFonts w:ascii="Arial Narrow" w:eastAsia="Times New Roman" w:hAnsi="Arial Narrow"/>
          <w:b/>
          <w:sz w:val="32"/>
          <w:szCs w:val="32"/>
          <w:lang w:eastAsia="ru-RU"/>
        </w:rPr>
        <w:t xml:space="preserve"> гг.</w:t>
      </w:r>
    </w:p>
    <w:p w:rsidR="00CA7D7F" w:rsidRPr="0070628C" w:rsidRDefault="00CA7D7F" w:rsidP="00406D37">
      <w:pPr>
        <w:spacing w:after="0" w:line="240" w:lineRule="auto"/>
        <w:jc w:val="center"/>
        <w:rPr>
          <w:rFonts w:ascii="Arial Narrow" w:eastAsia="Times New Roman" w:hAnsi="Arial Narrow"/>
          <w:b/>
          <w:i/>
          <w:sz w:val="32"/>
          <w:szCs w:val="32"/>
          <w:u w:val="single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center"/>
        <w:rPr>
          <w:rFonts w:ascii="Arial Narrow" w:eastAsia="Times New Roman" w:hAnsi="Arial Narrow"/>
          <w:sz w:val="24"/>
          <w:szCs w:val="24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both"/>
        <w:rPr>
          <w:rFonts w:ascii="Arial Narrow" w:eastAsia="Times New Roman" w:hAnsi="Arial Narrow"/>
          <w:sz w:val="24"/>
          <w:szCs w:val="24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both"/>
        <w:rPr>
          <w:rFonts w:ascii="Arial Narrow" w:eastAsia="Times New Roman" w:hAnsi="Arial Narrow"/>
          <w:sz w:val="24"/>
          <w:szCs w:val="24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both"/>
        <w:rPr>
          <w:rFonts w:ascii="Arial Narrow" w:eastAsia="Times New Roman" w:hAnsi="Arial Narrow"/>
          <w:sz w:val="24"/>
          <w:szCs w:val="24"/>
          <w:lang w:eastAsia="ru-RU"/>
        </w:rPr>
      </w:pPr>
    </w:p>
    <w:p w:rsidR="00406D37" w:rsidRPr="0070628C" w:rsidRDefault="00406D37" w:rsidP="00406D37">
      <w:pPr>
        <w:spacing w:after="0" w:line="240" w:lineRule="auto"/>
        <w:jc w:val="both"/>
        <w:rPr>
          <w:rFonts w:ascii="Arial Narrow" w:eastAsia="Times New Roman" w:hAnsi="Arial Narrow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Pr="00DF35FD" w:rsidRDefault="00406D37" w:rsidP="00406D3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6D37" w:rsidRDefault="00406D37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50B53" w:rsidRDefault="00150B53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E0E0E" w:rsidRDefault="00CE0E0E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E5114" w:rsidRPr="004F3210" w:rsidRDefault="00F7618E" w:rsidP="00CE3012">
      <w:pPr>
        <w:pStyle w:val="a6"/>
        <w:jc w:val="center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ПРОГРАММА РАЗВИТИЯ</w:t>
      </w:r>
    </w:p>
    <w:p w:rsidR="00F7618E" w:rsidRPr="004F3210" w:rsidRDefault="005E5114" w:rsidP="00CE3012">
      <w:pPr>
        <w:pStyle w:val="a6"/>
        <w:jc w:val="center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Муниципального </w:t>
      </w:r>
      <w:r w:rsidR="00F7618E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бюджетного </w:t>
      </w:r>
      <w:r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дошкольного образовательн</w:t>
      </w:r>
      <w:r w:rsidR="00F7618E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ого учреждения</w:t>
      </w:r>
    </w:p>
    <w:p w:rsidR="00CA7D7F" w:rsidRPr="004F3210" w:rsidRDefault="00CE0E0E" w:rsidP="00CE3012">
      <w:pPr>
        <w:pStyle w:val="a6"/>
        <w:jc w:val="center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="003E16FA" w:rsidRPr="003E16FA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Староиштерякский</w:t>
      </w:r>
      <w:proofErr w:type="spellEnd"/>
      <w:r w:rsidRPr="003E16FA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детский сад» </w:t>
      </w:r>
      <w:r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м</w:t>
      </w:r>
      <w:r w:rsidR="00F7618E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униципального образования</w:t>
      </w:r>
    </w:p>
    <w:p w:rsidR="005E5114" w:rsidRPr="004F3210" w:rsidRDefault="00F7618E" w:rsidP="00CE3012">
      <w:pPr>
        <w:pStyle w:val="a6"/>
        <w:jc w:val="center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«Лениногорский муниципальный район» Республики Татарстан</w:t>
      </w:r>
    </w:p>
    <w:p w:rsidR="005E5114" w:rsidRPr="004F3210" w:rsidRDefault="005522A1" w:rsidP="00CE3012">
      <w:pPr>
        <w:pStyle w:val="a6"/>
        <w:jc w:val="center"/>
        <w:rPr>
          <w:rFonts w:ascii="Arial Narrow" w:hAnsi="Arial Narrow" w:cs="Times New Roman"/>
          <w:b/>
          <w:sz w:val="24"/>
          <w:szCs w:val="24"/>
          <w:lang w:eastAsia="ru-RU"/>
        </w:rPr>
      </w:pPr>
      <w:r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на 2021 - 2025</w:t>
      </w:r>
      <w:r w:rsidR="005E5114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гг.</w:t>
      </w:r>
    </w:p>
    <w:p w:rsidR="005E5114" w:rsidRPr="004F3210" w:rsidRDefault="005E5114" w:rsidP="00CE3012">
      <w:pPr>
        <w:spacing w:after="0" w:line="312" w:lineRule="atLeast"/>
        <w:jc w:val="center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5E5114" w:rsidRPr="004F3210" w:rsidRDefault="005E5114" w:rsidP="005E5114">
      <w:pPr>
        <w:pStyle w:val="a6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p w:rsidR="005E5114" w:rsidRPr="004F3210" w:rsidRDefault="005E5114" w:rsidP="00F7618E">
      <w:pPr>
        <w:pStyle w:val="a6"/>
        <w:jc w:val="center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  <w:r w:rsidRPr="004F3210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ОГЛАВЛЕНИЕ</w:t>
      </w:r>
    </w:p>
    <w:p w:rsidR="001040AA" w:rsidRPr="004F3210" w:rsidRDefault="001040AA" w:rsidP="00F7618E">
      <w:pPr>
        <w:pStyle w:val="a6"/>
        <w:jc w:val="center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p w:rsidR="001040AA" w:rsidRPr="004F3210" w:rsidRDefault="001040AA" w:rsidP="00F7618E">
      <w:pPr>
        <w:pStyle w:val="a6"/>
        <w:jc w:val="center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7"/>
        <w:gridCol w:w="435"/>
      </w:tblGrid>
      <w:tr w:rsidR="0010107F" w:rsidRPr="004F3210" w:rsidTr="0010107F">
        <w:tc>
          <w:tcPr>
            <w:tcW w:w="9067" w:type="dxa"/>
          </w:tcPr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1. Пояснительная записка ……………………………………………………………………………………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2. Паспорт программы разв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ития ……………………………………………………………………………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3. Информационная справка об учреждении, общие сведения об учреждении и составе детей, организации образовательного процесса ………………………………………………………………</w:t>
            </w:r>
            <w:r w:rsidR="00503726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Анализ состояния и прогноз тенденций изменения   значимой для ДОУ внешней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социальной среды и адресуемого ДОУ социального заказа. Результаты образовательного процесса. Основные способы достижения результатов образовательного процесса</w:t>
            </w:r>
            <w:r w:rsidR="00503726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…</w:t>
            </w: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…</w:t>
            </w: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………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5. Концептуальные основы Программы развития ……………………………………………………</w:t>
            </w: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….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6. Основные положения концепции</w:t>
            </w:r>
            <w:proofErr w:type="gramStart"/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503726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End"/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…………………………………………………………………</w:t>
            </w:r>
            <w:r w:rsidR="00503726"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</w:t>
            </w:r>
            <w:r w:rsidR="00503726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6.1. Цель и задачи Программы развития, приоритетные направления реализации Программы, стратегические направления деятельности детского сада</w:t>
            </w:r>
            <w:r w:rsidR="00A329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…………………………………………….</w:t>
            </w: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7. Основные проекты по реализации Программы …………………………………………………</w:t>
            </w:r>
            <w:r w:rsidR="00A3298C"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……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8. Управление Программой (контроль) …………………………………………………………………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19" w:type="dxa"/>
          </w:tcPr>
          <w:p w:rsidR="0010107F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10107F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503726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A3298C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A3298C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  <w:p w:rsidR="00A3298C" w:rsidRDefault="00960960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  <w:p w:rsidR="00A3298C" w:rsidRDefault="00960960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  <w:p w:rsidR="00A3298C" w:rsidRPr="004F3210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1040AA" w:rsidRDefault="001040AA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1040AA" w:rsidRPr="00503726" w:rsidRDefault="001040AA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CE0E0E" w:rsidRDefault="00CE0E0E" w:rsidP="004F3210">
      <w:pPr>
        <w:pStyle w:val="a6"/>
        <w:rPr>
          <w:rFonts w:ascii="Arial Narrow" w:hAnsi="Arial Narrow"/>
        </w:rPr>
      </w:pPr>
    </w:p>
    <w:p w:rsidR="00CE0E0E" w:rsidRDefault="00CE0E0E" w:rsidP="004F3210">
      <w:pPr>
        <w:pStyle w:val="a6"/>
        <w:rPr>
          <w:rFonts w:ascii="Arial Narrow" w:hAnsi="Arial Narrow"/>
        </w:rPr>
      </w:pPr>
    </w:p>
    <w:p w:rsidR="004F3210" w:rsidRDefault="004F3210" w:rsidP="004F3210">
      <w:pPr>
        <w:pStyle w:val="a6"/>
        <w:rPr>
          <w:rFonts w:ascii="Arial Narrow" w:hAnsi="Arial Narrow"/>
        </w:rPr>
      </w:pPr>
      <w:r w:rsidRPr="004F3210">
        <w:rPr>
          <w:rFonts w:ascii="Arial Narrow" w:hAnsi="Arial Narrow"/>
        </w:rPr>
        <w:t>1. ПОЯСНИТЕЛЬНАЯ ЗАПИСКА</w:t>
      </w:r>
    </w:p>
    <w:p w:rsidR="004F3210" w:rsidRPr="004F3210" w:rsidRDefault="004F3210" w:rsidP="004F3210">
      <w:pPr>
        <w:pStyle w:val="a6"/>
        <w:rPr>
          <w:rFonts w:ascii="Arial Narrow" w:hAnsi="Arial Narrow"/>
        </w:rPr>
      </w:pPr>
    </w:p>
    <w:p w:rsidR="004F3210" w:rsidRDefault="004F3210" w:rsidP="004F3210">
      <w:pPr>
        <w:pStyle w:val="a6"/>
        <w:ind w:firstLine="567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sz w:val="24"/>
          <w:szCs w:val="24"/>
        </w:rPr>
        <w:t xml:space="preserve">Современное образование находится на новом этапе развития – идёт его модернизация. Этому способствуют как социальные, так и экономические перемены, происходящие в обществе.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Проблема качества дошкольного образования в последние годы приобрела актуальный характер. В общегосударственном плане новое качество образования – это его соответствие современным жизненным потребностям развития страны. Очевидно, что сегодня в </w:t>
      </w:r>
      <w:r w:rsidRPr="004F3210">
        <w:rPr>
          <w:rFonts w:ascii="Arial Narrow" w:hAnsi="Arial Narrow"/>
          <w:sz w:val="24"/>
          <w:szCs w:val="24"/>
        </w:rPr>
        <w:t>условиях современного образования каждое дошкольное учреждение должно, поддерживать свою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конкурентоспособность, занимая, таким образом, свою индивидуальную нишу в общем образовательном пространстве. </w:t>
      </w:r>
      <w:r w:rsidRPr="004F3210">
        <w:rPr>
          <w:rFonts w:ascii="Arial Narrow" w:hAnsi="Arial Narrow"/>
          <w:sz w:val="24"/>
          <w:szCs w:val="24"/>
        </w:rPr>
        <w:t>Такие качества как формирование креативных и социальных компетентностей, готовности к переобучению востребованы целыми творческими коллективами, которые постоянно совершенствуют свое профессиональное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мастерство, проявляя инициативность, способность творчески мыслить и находить нестандартные решения, доказывая, таким образом, свою, необходимость. </w:t>
      </w:r>
    </w:p>
    <w:p w:rsidR="004F3210" w:rsidRPr="004F3210" w:rsidRDefault="004F3210" w:rsidP="004F3210">
      <w:pPr>
        <w:pStyle w:val="a6"/>
        <w:ind w:firstLine="567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sz w:val="24"/>
          <w:szCs w:val="24"/>
        </w:rPr>
        <w:t xml:space="preserve">Реализация основных направлений развития системы дошкольного образования невозможна без ключевых общесистемных изменений в дошкольном учреждении.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Содержание образования сегодня направлено не только на приобретение знаний воспитанниками, но и на развитие личности, где ребёнок выступает как субъект разнообразных видов детской деятельности в условиях самореализации в окружающем мире, развитие его познавательных и созидательных способностей. </w:t>
      </w:r>
      <w:r w:rsidRPr="004F3210">
        <w:rPr>
          <w:rFonts w:ascii="Arial Narrow" w:hAnsi="Arial Narrow"/>
          <w:sz w:val="24"/>
          <w:szCs w:val="24"/>
        </w:rPr>
        <w:t xml:space="preserve">Ориентация на ребёнка и его потребности, создание в дошкольном учреждении условий, обеспечивающих гармоническое развитие личности каждого ребёнка и сотрудника, мотивация на эффективную деятельность – такова суть педагогического процесса на дифференцированной основе. 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color w:val="000000"/>
          <w:sz w:val="24"/>
          <w:szCs w:val="24"/>
        </w:rPr>
        <w:t xml:space="preserve">Необходимость разработки данной программы обусловлена не только рядом причин указанных выше. Становится объективным появление новой модели ДОУ, пересмотр управления системой образования, в воспитательно-образовательном процессе, в научно-методической, опытно-экспериментальной деятельности учреждения. </w:t>
      </w:r>
      <w:r w:rsidRPr="004F3210">
        <w:rPr>
          <w:rFonts w:ascii="Arial Narrow" w:hAnsi="Arial Narrow"/>
          <w:sz w:val="24"/>
          <w:szCs w:val="24"/>
        </w:rPr>
        <w:t xml:space="preserve">Разработка содержания работы дошкольного образовательного учреждения потребовала по-новому подойти к его отбору с учётом природно-климатических, экологических, экономических, социальных, культурно-ценностных особенностей деревни, в которой живут дети. Изменения, происходящие в содержании начального образования, поставили нас перед необходимостью пересмотра содержания работы, поиска новых путей и условий развития ребёнка,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внедрения педагогических технологий, создавая возможность для профессионального творчества и инновационных процессов в повышении качества дошкольного образования. 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color w:val="000000"/>
          <w:sz w:val="24"/>
          <w:szCs w:val="24"/>
        </w:rPr>
        <w:t>На основе выше изложенного, а также в соответствии с</w:t>
      </w:r>
      <w:r>
        <w:rPr>
          <w:rFonts w:ascii="Arial Narrow" w:hAnsi="Arial Narrow"/>
          <w:color w:val="000000"/>
          <w:sz w:val="24"/>
          <w:szCs w:val="24"/>
        </w:rPr>
        <w:t>: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Конституцией Российской Федерации</w:t>
      </w:r>
      <w:r w:rsidRPr="004F3210">
        <w:rPr>
          <w:rFonts w:ascii="Arial Narrow" w:hAnsi="Arial Narrow"/>
          <w:color w:val="000000"/>
          <w:sz w:val="24"/>
          <w:szCs w:val="24"/>
        </w:rPr>
        <w:t>,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Конституцией Республики Татарстан,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 законом Российской Федерации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«Об образовании</w:t>
      </w:r>
      <w:r>
        <w:rPr>
          <w:rFonts w:ascii="Arial Narrow" w:hAnsi="Arial Narrow"/>
          <w:color w:val="000000"/>
          <w:sz w:val="24"/>
          <w:szCs w:val="24"/>
        </w:rPr>
        <w:t xml:space="preserve"> в Российской Федерации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», 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у</w:t>
      </w:r>
      <w:r w:rsidRPr="004F3210">
        <w:rPr>
          <w:rFonts w:ascii="Arial Narrow" w:hAnsi="Arial Narrow"/>
          <w:color w:val="000000"/>
          <w:sz w:val="24"/>
          <w:szCs w:val="24"/>
        </w:rPr>
        <w:t>ставом ДОУ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color w:val="000000"/>
          <w:sz w:val="24"/>
          <w:szCs w:val="24"/>
        </w:rPr>
        <w:t>разработана Программа развития муниципального бюджетного дошкольного образоват</w:t>
      </w:r>
      <w:r w:rsidR="00CE0E0E">
        <w:rPr>
          <w:rFonts w:ascii="Arial Narrow" w:hAnsi="Arial Narrow"/>
          <w:color w:val="000000"/>
          <w:sz w:val="24"/>
          <w:szCs w:val="24"/>
        </w:rPr>
        <w:t xml:space="preserve">ельного учреждения </w:t>
      </w:r>
      <w:r w:rsidR="00CE0E0E" w:rsidRPr="003E16FA">
        <w:rPr>
          <w:rFonts w:ascii="Arial Narrow" w:hAnsi="Arial Narrow"/>
          <w:sz w:val="24"/>
          <w:szCs w:val="24"/>
        </w:rPr>
        <w:t>«</w:t>
      </w:r>
      <w:proofErr w:type="spellStart"/>
      <w:r w:rsidR="003E16FA" w:rsidRPr="003E16FA">
        <w:rPr>
          <w:rFonts w:ascii="Arial Narrow" w:hAnsi="Arial Narrow"/>
          <w:sz w:val="24"/>
          <w:szCs w:val="24"/>
        </w:rPr>
        <w:t>Староиштерякский</w:t>
      </w:r>
      <w:proofErr w:type="spellEnd"/>
      <w:r w:rsidRPr="003E16FA">
        <w:rPr>
          <w:rFonts w:ascii="Arial Narrow" w:hAnsi="Arial Narrow"/>
          <w:sz w:val="24"/>
          <w:szCs w:val="24"/>
        </w:rPr>
        <w:t xml:space="preserve"> детский сад</w:t>
      </w:r>
      <w:r>
        <w:rPr>
          <w:rFonts w:ascii="Arial Narrow" w:hAnsi="Arial Narrow"/>
          <w:color w:val="000000"/>
          <w:sz w:val="24"/>
          <w:szCs w:val="24"/>
        </w:rPr>
        <w:t xml:space="preserve">» МО «ЛМР» РТ. </w:t>
      </w:r>
      <w:r>
        <w:rPr>
          <w:rFonts w:ascii="Arial Narrow" w:hAnsi="Arial Narrow"/>
          <w:sz w:val="24"/>
          <w:szCs w:val="24"/>
        </w:rPr>
        <w:t xml:space="preserve">Программа </w:t>
      </w:r>
      <w:r w:rsidR="007F3AF7">
        <w:rPr>
          <w:rFonts w:ascii="Arial Narrow" w:hAnsi="Arial Narrow"/>
          <w:sz w:val="24"/>
          <w:szCs w:val="24"/>
        </w:rPr>
        <w:t xml:space="preserve">развития </w:t>
      </w:r>
      <w:r w:rsidR="007F3AF7" w:rsidRPr="004F3210">
        <w:rPr>
          <w:rFonts w:ascii="Arial Narrow" w:hAnsi="Arial Narrow"/>
          <w:sz w:val="24"/>
          <w:szCs w:val="24"/>
        </w:rPr>
        <w:t>спроектирована</w:t>
      </w:r>
      <w:r w:rsidRPr="004F3210">
        <w:rPr>
          <w:rFonts w:ascii="Arial Narrow" w:hAnsi="Arial Narrow"/>
          <w:sz w:val="24"/>
          <w:szCs w:val="24"/>
        </w:rPr>
        <w:t xml:space="preserve"> исходя из конкретного анализа исходного состояния детского сада, территориальной специфики (возможности внешнего окружения детского сада), специфики контингента детей, потребности родителей воспитанников</w:t>
      </w:r>
      <w:r w:rsidRPr="004F3210">
        <w:rPr>
          <w:rFonts w:ascii="Arial Narrow" w:hAnsi="Arial Narrow"/>
          <w:color w:val="000000"/>
          <w:sz w:val="24"/>
          <w:szCs w:val="24"/>
        </w:rPr>
        <w:t>.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b/>
          <w:bCs/>
          <w:color w:val="000000"/>
          <w:sz w:val="24"/>
          <w:szCs w:val="24"/>
        </w:rPr>
        <w:t>Статус Программы развития</w:t>
      </w:r>
      <w:r w:rsidRPr="004F3210">
        <w:rPr>
          <w:rFonts w:ascii="Arial Narrow" w:hAnsi="Arial Narrow"/>
          <w:bCs/>
          <w:color w:val="000000"/>
          <w:sz w:val="24"/>
          <w:szCs w:val="24"/>
        </w:rPr>
        <w:t xml:space="preserve">: </w:t>
      </w:r>
      <w:r w:rsidRPr="004F3210">
        <w:rPr>
          <w:rFonts w:ascii="Arial Narrow" w:hAnsi="Arial Narrow"/>
          <w:color w:val="000000"/>
          <w:sz w:val="24"/>
          <w:szCs w:val="24"/>
        </w:rPr>
        <w:t>нормативный стратегический документ дошкольного образовательного учреждения, в котором отражаются цель и комплекс мероприятий, направленных на решение задач при переходе в инновационный режим жизнедеятельности и принявший за основу программно-целевую идеологию развития.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b/>
          <w:bCs/>
          <w:color w:val="000000"/>
          <w:sz w:val="24"/>
          <w:szCs w:val="24"/>
        </w:rPr>
        <w:t>Назначение Программы развития:</w:t>
      </w:r>
      <w:r w:rsidRPr="004F3210">
        <w:rPr>
          <w:rFonts w:ascii="Arial Narrow" w:hAnsi="Arial Narrow"/>
          <w:bCs/>
          <w:color w:val="000000"/>
          <w:sz w:val="24"/>
          <w:szCs w:val="24"/>
        </w:rPr>
        <w:t xml:space="preserve">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 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b/>
          <w:bCs/>
          <w:color w:val="000000"/>
          <w:sz w:val="24"/>
          <w:szCs w:val="24"/>
        </w:rPr>
        <w:t>Сроки реализации программы</w:t>
      </w:r>
      <w:r w:rsidRPr="004F3210">
        <w:rPr>
          <w:rFonts w:ascii="Arial Narrow" w:hAnsi="Arial Narrow"/>
          <w:bCs/>
          <w:color w:val="000000"/>
          <w:sz w:val="24"/>
          <w:szCs w:val="24"/>
        </w:rPr>
        <w:t xml:space="preserve">: </w:t>
      </w:r>
      <w:r w:rsidR="005522A1">
        <w:rPr>
          <w:rFonts w:ascii="Arial Narrow" w:hAnsi="Arial Narrow"/>
          <w:color w:val="000000"/>
          <w:sz w:val="24"/>
          <w:szCs w:val="24"/>
        </w:rPr>
        <w:t>2021</w:t>
      </w:r>
      <w:r w:rsidR="003A1156">
        <w:rPr>
          <w:rFonts w:ascii="Arial Narrow" w:hAnsi="Arial Narrow"/>
          <w:color w:val="000000"/>
          <w:sz w:val="24"/>
          <w:szCs w:val="24"/>
        </w:rPr>
        <w:t xml:space="preserve"> - 2</w:t>
      </w:r>
      <w:r w:rsidR="005522A1">
        <w:rPr>
          <w:rFonts w:ascii="Arial Narrow" w:hAnsi="Arial Narrow"/>
          <w:color w:val="000000"/>
          <w:sz w:val="24"/>
          <w:szCs w:val="24"/>
        </w:rPr>
        <w:t>025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годы</w:t>
      </w:r>
    </w:p>
    <w:p w:rsidR="005E5114" w:rsidRDefault="005E5114" w:rsidP="0010107F">
      <w:pPr>
        <w:pStyle w:val="a6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628C" w:rsidRPr="005E5114" w:rsidRDefault="0070628C" w:rsidP="007C2DB2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5114" w:rsidRPr="00150B53" w:rsidRDefault="007C2DB2" w:rsidP="007C2DB2">
      <w:pPr>
        <w:spacing w:after="0" w:line="312" w:lineRule="atLeast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150B53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3. ПАСПОРТ ПРОГРАММЫ РАЗВИТИЯ</w:t>
      </w:r>
    </w:p>
    <w:p w:rsidR="005E5114" w:rsidRPr="0070628C" w:rsidRDefault="005E5114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5E5114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77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6804"/>
      </w:tblGrid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Наименование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Программа развития муниципального бюджетного дошкольного образоват</w:t>
            </w:r>
            <w:r w:rsidR="00CE0E0E">
              <w:rPr>
                <w:rFonts w:ascii="Arial Narrow" w:eastAsia="Times New Roman" w:hAnsi="Arial Narrow" w:cs="Times New Roman"/>
                <w:lang w:eastAsia="ru-RU"/>
              </w:rPr>
              <w:t>ельного учреждения «</w:t>
            </w:r>
            <w:proofErr w:type="spellStart"/>
            <w:r w:rsidR="003E16FA" w:rsidRPr="003E16FA">
              <w:rPr>
                <w:rFonts w:ascii="Arial Narrow" w:eastAsia="Times New Roman" w:hAnsi="Arial Narrow" w:cs="Times New Roman"/>
                <w:lang w:eastAsia="ru-RU"/>
              </w:rPr>
              <w:t>Староиштерякский</w:t>
            </w:r>
            <w:proofErr w:type="spellEnd"/>
            <w:r w:rsidRPr="003E16FA">
              <w:rPr>
                <w:rFonts w:ascii="Arial Narrow" w:eastAsia="Times New Roman" w:hAnsi="Arial Narrow" w:cs="Times New Roman"/>
                <w:lang w:eastAsia="ru-RU"/>
              </w:rPr>
              <w:t xml:space="preserve"> 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 xml:space="preserve">детский сад» МО «ЛМР» </w:t>
            </w:r>
            <w:r w:rsidR="007C2DB2" w:rsidRPr="0070628C">
              <w:rPr>
                <w:rFonts w:ascii="Arial Narrow" w:eastAsia="Times New Roman" w:hAnsi="Arial Narrow" w:cs="Times New Roman"/>
                <w:lang w:eastAsia="ru-RU"/>
              </w:rPr>
              <w:t>РТ на</w:t>
            </w:r>
            <w:r w:rsidR="005522A1">
              <w:rPr>
                <w:rFonts w:ascii="Arial Narrow" w:eastAsia="Times New Roman" w:hAnsi="Arial Narrow" w:cs="Times New Roman"/>
                <w:lang w:eastAsia="ru-RU"/>
              </w:rPr>
              <w:t xml:space="preserve"> 2021 - 2025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 xml:space="preserve"> гг. </w:t>
            </w:r>
            <w:r w:rsidRPr="0070628C">
              <w:rPr>
                <w:rFonts w:ascii="Arial Narrow" w:eastAsia="Times New Roman" w:hAnsi="Arial Narrow" w:cs="Times New Roman"/>
                <w:i/>
                <w:iCs/>
                <w:bdr w:val="none" w:sz="0" w:space="0" w:color="auto" w:frame="1"/>
                <w:lang w:eastAsia="ru-RU"/>
              </w:rPr>
              <w:t>(далее Программа)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Разработчики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CE0E0E" w:rsidRDefault="0070628C" w:rsidP="0070628C">
            <w:pPr>
              <w:pStyle w:val="a6"/>
              <w:rPr>
                <w:rFonts w:ascii="Arial Narrow" w:hAnsi="Arial Narrow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з</w:t>
            </w:r>
            <w:r w:rsidR="00CE0E0E">
              <w:rPr>
                <w:rFonts w:ascii="Arial Narrow" w:hAnsi="Arial Narrow"/>
                <w:sz w:val="24"/>
                <w:szCs w:val="24"/>
                <w:lang w:eastAsia="ru-RU"/>
              </w:rPr>
              <w:t xml:space="preserve">аведующий </w:t>
            </w:r>
            <w:proofErr w:type="spellStart"/>
            <w:r w:rsidR="00CE0E0E" w:rsidRPr="003E16FA">
              <w:rPr>
                <w:rFonts w:ascii="Arial Narrow" w:hAnsi="Arial Narrow"/>
                <w:sz w:val="24"/>
                <w:szCs w:val="24"/>
                <w:lang w:eastAsia="ru-RU"/>
              </w:rPr>
              <w:t>З.</w:t>
            </w:r>
            <w:r w:rsidR="003E16FA" w:rsidRPr="003E16FA">
              <w:rPr>
                <w:rFonts w:ascii="Arial Narrow" w:hAnsi="Arial Narrow"/>
                <w:sz w:val="24"/>
                <w:szCs w:val="24"/>
                <w:lang w:eastAsia="ru-RU"/>
              </w:rPr>
              <w:t>М.Саттарова</w:t>
            </w:r>
            <w:proofErr w:type="spellEnd"/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педагогический коллектив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представители органов государственно-обще</w:t>
            </w:r>
            <w:r w:rsidR="0070628C">
              <w:rPr>
                <w:rFonts w:ascii="Arial Narrow" w:hAnsi="Arial Narrow"/>
                <w:sz w:val="24"/>
                <w:szCs w:val="24"/>
                <w:lang w:eastAsia="ru-RU"/>
              </w:rPr>
              <w:t>ственного управления к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оллектив ДОУ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Исполнители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628C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а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дминистрация и педагогический коллектив ДОУ, </w:t>
            </w:r>
          </w:p>
          <w:p w:rsidR="0070628C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родительская общественность, 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социальные партнеры ДОУ.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Научно-методические основы разработки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п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ри разработке Программы использовались: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материалы федеральной Программы развития образования;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положения закона Российской Федерации «Об образовании в Российской Федерации»;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Концепция модер</w:t>
            </w:r>
            <w:r w:rsidR="00994003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низации российского образования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Основные этапы и формы обсуждения и принятия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1 этап – формирование 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>структуры Программы (июнь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20</w:t>
            </w:r>
            <w:r w:rsidR="005522A1">
              <w:rPr>
                <w:rFonts w:ascii="Arial Narrow" w:hAnsi="Arial Narrow"/>
                <w:sz w:val="24"/>
                <w:szCs w:val="24"/>
                <w:lang w:eastAsia="ru-RU"/>
              </w:rPr>
              <w:t>21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>года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2 этап – обсуждение с р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>абочими группами (август 20</w:t>
            </w:r>
            <w:r w:rsidR="005522A1">
              <w:rPr>
                <w:rFonts w:ascii="Arial Narrow" w:hAnsi="Arial Narrow"/>
                <w:sz w:val="24"/>
                <w:szCs w:val="24"/>
                <w:lang w:eastAsia="ru-RU"/>
              </w:rPr>
              <w:t>21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года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3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эт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>ап – написание проектов (август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20</w:t>
            </w:r>
            <w:r w:rsidR="005522A1">
              <w:rPr>
                <w:rFonts w:ascii="Arial Narrow" w:hAnsi="Arial Narrow"/>
                <w:sz w:val="24"/>
                <w:szCs w:val="24"/>
                <w:lang w:eastAsia="ru-RU"/>
              </w:rPr>
              <w:t>21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года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150B53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 xml:space="preserve">4 этап – </w:t>
            </w:r>
            <w:proofErr w:type="gramStart"/>
            <w:r>
              <w:rPr>
                <w:rFonts w:ascii="Arial Narrow" w:hAnsi="Arial Narrow"/>
                <w:sz w:val="24"/>
                <w:szCs w:val="24"/>
                <w:lang w:eastAsia="ru-RU"/>
              </w:rPr>
              <w:t>рассмотрении</w:t>
            </w:r>
            <w:proofErr w:type="gramEnd"/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на</w:t>
            </w:r>
            <w:r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Общем собран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>ии (конференции) работников (сент</w:t>
            </w:r>
            <w:r>
              <w:rPr>
                <w:rFonts w:ascii="Arial Narrow" w:hAnsi="Arial Narrow"/>
                <w:sz w:val="24"/>
                <w:szCs w:val="24"/>
                <w:lang w:eastAsia="ru-RU"/>
              </w:rPr>
              <w:t>ябрь 20</w:t>
            </w:r>
            <w:r w:rsidR="005522A1">
              <w:rPr>
                <w:rFonts w:ascii="Arial Narrow" w:hAnsi="Arial Narrow"/>
                <w:sz w:val="24"/>
                <w:szCs w:val="24"/>
                <w:lang w:eastAsia="ru-RU"/>
              </w:rPr>
              <w:t>21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года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Кем принята Программа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3A1156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>
              <w:rPr>
                <w:rFonts w:ascii="Arial Narrow" w:eastAsia="Times New Roman" w:hAnsi="Arial Narrow" w:cs="Times New Roman"/>
                <w:lang w:eastAsia="ru-RU"/>
              </w:rPr>
              <w:t xml:space="preserve">Общее собрание (конференция) </w:t>
            </w:r>
            <w:r w:rsidR="003E16FA">
              <w:rPr>
                <w:rFonts w:ascii="Arial Narrow" w:eastAsia="Times New Roman" w:hAnsi="Arial Narrow" w:cs="Times New Roman"/>
                <w:lang w:eastAsia="ru-RU"/>
              </w:rPr>
              <w:t>трудового коллектива</w:t>
            </w:r>
            <w:r w:rsidR="005522A1">
              <w:rPr>
                <w:rFonts w:ascii="Arial Narrow" w:eastAsia="Times New Roman" w:hAnsi="Arial Narrow" w:cs="Times New Roman"/>
                <w:lang w:eastAsia="ru-RU"/>
              </w:rPr>
              <w:t xml:space="preserve"> от «27» __08__ 2021</w:t>
            </w:r>
            <w:r>
              <w:rPr>
                <w:rFonts w:ascii="Arial Narrow" w:eastAsia="Times New Roman" w:hAnsi="Arial Narrow" w:cs="Times New Roman"/>
                <w:lang w:eastAsia="ru-RU"/>
              </w:rPr>
              <w:t xml:space="preserve"> года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Цели и задачи Программы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Цель: обеспечение условий и создание предпосылок для динамичного развития дошкольного образовательного учреждения и обеспечение полноценного психического, физического и умственного развития детей в соответстви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>и с государственным стандартом.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Задачи: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 обеспечить высокое качество дошкольного образования, создать предпосылки для роста личностных достижений детей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обновить основные программы и программы дополнительных образовательных услуг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внедрить информационные технологии в образовательный и управленческий процесс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 xml:space="preserve">-    сформировать гражданскую позицию всех субъектов образовательного 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lastRenderedPageBreak/>
              <w:t>процесса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расширить спектр предоставляемых оздоровительных услуг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укрепить материально-техническую базу детского сада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совершенствовать профессиональную компетентность и общекультурный уровень педагогических работников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создать условия для усиления роли родителей и реализации за ними права совещательного голоса при решении важнейших вопросов обеспечения образовательного процесса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расширить с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>вязи с учреждениями–партнерами.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lastRenderedPageBreak/>
              <w:t>Приоритетные направления Программы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у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правление качеством дошкольного образования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п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рограммное обеспечение, методики, технологии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и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нформатизация образования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з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доровье сберегающие технологии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б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езопасность образовательного процесса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к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адровая политика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о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рганизации-партнеры</w:t>
            </w:r>
          </w:p>
          <w:p w:rsidR="005E5114" w:rsidRPr="0070628C" w:rsidRDefault="0070628C" w:rsidP="0070628C">
            <w:pPr>
              <w:pStyle w:val="a6"/>
              <w:rPr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р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еали</w:t>
            </w:r>
            <w:r w:rsidR="00994003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зация образовательной программы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Ожидаемые результаты Программы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детского сада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повышение конкурентоспособности учреждения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детей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получение полноценного качественного развития и образования в соответствии с индивидуальными запросами и возможностями каждого ребенка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педагогического коллектива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увеличение интереса к профессии и развитие профессиональной компетентности;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семьи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сохранение и укрепление здоровья ребенка, успешность его при поступлении в школу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социума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реализация системы социального партнерства.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Основные этапы реализации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3A1156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I этап – 20</w:t>
            </w:r>
            <w:r w:rsidR="005522A1">
              <w:rPr>
                <w:rFonts w:ascii="Arial Narrow" w:hAnsi="Arial Narrow"/>
                <w:sz w:val="24"/>
                <w:szCs w:val="24"/>
                <w:lang w:eastAsia="ru-RU"/>
              </w:rPr>
              <w:t>21</w:t>
            </w:r>
            <w:r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.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Организационно-мобилизационный: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диагностика имеющихся ресурсов, поиск условий для реализации и начало выполнения Программы.</w:t>
            </w:r>
          </w:p>
          <w:p w:rsidR="005E5114" w:rsidRPr="0070628C" w:rsidRDefault="003A1156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II этап – 20</w:t>
            </w:r>
            <w:r w:rsidR="005522A1">
              <w:rPr>
                <w:rFonts w:ascii="Arial Narrow" w:hAnsi="Arial Narrow"/>
                <w:sz w:val="24"/>
                <w:szCs w:val="24"/>
                <w:lang w:eastAsia="ru-RU"/>
              </w:rPr>
              <w:t>21-2022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гг.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Экспертно-поисковый: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апробация новшеств и преобразований - внедрение их в текущую работу детского сада.</w:t>
            </w:r>
          </w:p>
          <w:p w:rsidR="005E5114" w:rsidRPr="0070628C" w:rsidRDefault="005522A1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III этап – 2023-2025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гг.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Итогово - обобщающий: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подведение итогов и соотнесение результатов деятельности с целями и задачами по основным направлениям реализации Прог</w:t>
            </w:r>
            <w:r w:rsidR="00994003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раммы.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Срок действия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>
              <w:rPr>
                <w:rFonts w:ascii="Arial Narrow" w:eastAsia="Times New Roman" w:hAnsi="Arial Narrow" w:cs="Times New Roman"/>
                <w:lang w:eastAsia="ru-RU"/>
              </w:rPr>
              <w:t>2021–2025</w:t>
            </w:r>
            <w:r w:rsidR="005E5114" w:rsidRPr="0070628C">
              <w:rPr>
                <w:rFonts w:ascii="Arial Narrow" w:eastAsia="Times New Roman" w:hAnsi="Arial Narrow" w:cs="Times New Roman"/>
                <w:lang w:eastAsia="ru-RU"/>
              </w:rPr>
              <w:t xml:space="preserve"> </w:t>
            </w:r>
            <w:proofErr w:type="spellStart"/>
            <w:proofErr w:type="gramStart"/>
            <w:r w:rsidR="005E5114" w:rsidRPr="0070628C">
              <w:rPr>
                <w:rFonts w:ascii="Arial Narrow" w:eastAsia="Times New Roman" w:hAnsi="Arial Narrow" w:cs="Times New Roman"/>
                <w:lang w:eastAsia="ru-RU"/>
              </w:rPr>
              <w:t>гг</w:t>
            </w:r>
            <w:proofErr w:type="spellEnd"/>
            <w:proofErr w:type="gramEnd"/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Структура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1. Паспорт Программы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2. Информационная справка об учреждении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lastRenderedPageBreak/>
              <w:t>3. Анализ состояния и прогноз тенденций изменения значимой для ДОУ внешней социальной среды и адресуемого ДОУ социального заказа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4. Концептуальные основания программы развития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5. Приоритетные направления реализации программы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6. Основные мероприятия по реализации программы развития</w:t>
            </w:r>
          </w:p>
          <w:p w:rsidR="005E5114" w:rsidRPr="0070628C" w:rsidRDefault="00994003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7. Управление программой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lastRenderedPageBreak/>
              <w:t>Ресурсное обеспечение реализации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Описаны в разделе 6 «Основные мероприятия по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 xml:space="preserve"> реализации программы развития»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Источники финансирования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Бюджетное финансирование</w:t>
            </w:r>
          </w:p>
          <w:p w:rsidR="005E5114" w:rsidRPr="0070628C" w:rsidRDefault="00994003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Внебюджетное финансирование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Порядок управления реализацией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Управление и корректировка программы осуществляются Общим собранием коллектива ДОУ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Порядок мониторинга хода и результатов реализации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Мониторинг осуществляется ежегодно в мае. Форма – отчет о результат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>ах освоения программы развития.</w:t>
            </w:r>
          </w:p>
        </w:tc>
      </w:tr>
    </w:tbl>
    <w:p w:rsidR="0070628C" w:rsidRPr="0070628C" w:rsidRDefault="0070628C" w:rsidP="005E5114">
      <w:pPr>
        <w:spacing w:after="240" w:line="312" w:lineRule="atLeast"/>
        <w:textAlignment w:val="baseline"/>
        <w:rPr>
          <w:rFonts w:ascii="Arial Narrow" w:eastAsia="Times New Roman" w:hAnsi="Arial Narrow" w:cs="Helvetica"/>
          <w:color w:val="373737"/>
          <w:sz w:val="24"/>
          <w:szCs w:val="24"/>
          <w:lang w:eastAsia="ru-RU"/>
        </w:rPr>
      </w:pPr>
    </w:p>
    <w:p w:rsidR="005E5114" w:rsidRPr="0070628C" w:rsidRDefault="007C2DB2" w:rsidP="007C2DB2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4. ИНФОРМАЦИОННАЯ СПРАВКА О ДОУ</w:t>
      </w:r>
      <w:r w:rsidR="007E56ED"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:</w:t>
      </w:r>
    </w:p>
    <w:p w:rsidR="005E5114" w:rsidRPr="0070628C" w:rsidRDefault="005E5114" w:rsidP="005E5114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Полное название: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 Муниципальное бюджетное дошкольное образовательное учреждение «</w:t>
      </w:r>
      <w:proofErr w:type="spellStart"/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>Староиштерякский</w:t>
      </w:r>
      <w:proofErr w:type="spellEnd"/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детский сад» МО «ЛМР» РТ.</w:t>
      </w:r>
    </w:p>
    <w:p w:rsidR="005E5114" w:rsidRPr="00CE0E0E" w:rsidRDefault="005E5114" w:rsidP="005E5114">
      <w:pPr>
        <w:pStyle w:val="a6"/>
        <w:rPr>
          <w:rFonts w:ascii="Arial Narrow" w:hAnsi="Arial Narrow" w:cs="Times New Roman"/>
          <w:color w:val="FF0000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Юридический адрес</w:t>
      </w:r>
      <w:r w:rsidRPr="0070628C">
        <w:rPr>
          <w:rFonts w:ascii="Arial Narrow" w:hAnsi="Arial Narrow" w:cs="Times New Roman"/>
          <w:b/>
          <w:sz w:val="24"/>
          <w:szCs w:val="24"/>
          <w:lang w:eastAsia="ru-RU"/>
        </w:rPr>
        <w:t>: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  <w:r w:rsidRPr="003E16FA">
        <w:rPr>
          <w:rFonts w:ascii="Arial Narrow" w:hAnsi="Arial Narrow" w:cs="Times New Roman"/>
          <w:sz w:val="24"/>
          <w:szCs w:val="24"/>
          <w:lang w:eastAsia="ru-RU"/>
        </w:rPr>
        <w:t xml:space="preserve">РТ. </w:t>
      </w:r>
      <w:proofErr w:type="spellStart"/>
      <w:r w:rsidRPr="003E16FA">
        <w:rPr>
          <w:rFonts w:ascii="Arial Narrow" w:hAnsi="Arial Narrow" w:cs="Times New Roman"/>
          <w:sz w:val="24"/>
          <w:szCs w:val="24"/>
          <w:lang w:eastAsia="ru-RU"/>
        </w:rPr>
        <w:t>Лениногор</w:t>
      </w:r>
      <w:r w:rsidR="00CE0E0E" w:rsidRPr="003E16FA">
        <w:rPr>
          <w:rFonts w:ascii="Arial Narrow" w:hAnsi="Arial Narrow" w:cs="Times New Roman"/>
          <w:sz w:val="24"/>
          <w:szCs w:val="24"/>
          <w:lang w:eastAsia="ru-RU"/>
        </w:rPr>
        <w:t>ский</w:t>
      </w:r>
      <w:proofErr w:type="spellEnd"/>
      <w:r w:rsidR="00CE0E0E" w:rsidRPr="003E16FA">
        <w:rPr>
          <w:rFonts w:ascii="Arial Narrow" w:hAnsi="Arial Narrow" w:cs="Times New Roman"/>
          <w:sz w:val="24"/>
          <w:szCs w:val="24"/>
          <w:lang w:eastAsia="ru-RU"/>
        </w:rPr>
        <w:t xml:space="preserve"> район, село </w:t>
      </w:r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 xml:space="preserve">Старый </w:t>
      </w:r>
      <w:proofErr w:type="spellStart"/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>Иштеряк</w:t>
      </w:r>
      <w:proofErr w:type="spellEnd"/>
      <w:r w:rsidR="00CE0E0E" w:rsidRPr="003E16FA">
        <w:rPr>
          <w:rFonts w:ascii="Arial Narrow" w:hAnsi="Arial Narrow" w:cs="Times New Roman"/>
          <w:sz w:val="24"/>
          <w:szCs w:val="24"/>
          <w:lang w:eastAsia="ru-RU"/>
        </w:rPr>
        <w:t xml:space="preserve">, </w:t>
      </w:r>
      <w:proofErr w:type="spellStart"/>
      <w:r w:rsidR="00CE0E0E" w:rsidRPr="003E16FA">
        <w:rPr>
          <w:rFonts w:ascii="Arial Narrow" w:hAnsi="Arial Narrow" w:cs="Times New Roman"/>
          <w:sz w:val="24"/>
          <w:szCs w:val="24"/>
          <w:lang w:eastAsia="ru-RU"/>
        </w:rPr>
        <w:t>ул</w:t>
      </w:r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>Школьная</w:t>
      </w:r>
      <w:proofErr w:type="spellEnd"/>
      <w:r w:rsidR="00CE0E0E" w:rsidRPr="003E16FA">
        <w:rPr>
          <w:rFonts w:ascii="Arial Narrow" w:hAnsi="Arial Narrow" w:cs="Times New Roman"/>
          <w:sz w:val="24"/>
          <w:szCs w:val="24"/>
          <w:lang w:eastAsia="ru-RU"/>
        </w:rPr>
        <w:t xml:space="preserve">, </w:t>
      </w:r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>д.18.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Режим работы: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> 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>9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часов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Количество групп</w:t>
      </w:r>
      <w:r w:rsidRPr="0070628C">
        <w:rPr>
          <w:rFonts w:ascii="Arial Narrow" w:hAnsi="Arial Narrow" w:cs="Times New Roman"/>
          <w:b/>
          <w:sz w:val="24"/>
          <w:szCs w:val="24"/>
          <w:lang w:eastAsia="ru-RU"/>
        </w:rPr>
        <w:t>: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 xml:space="preserve"> 2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Количество воспитанников: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 xml:space="preserve"> среднее 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>40</w:t>
      </w:r>
    </w:p>
    <w:p w:rsidR="005E5114" w:rsidRPr="0070628C" w:rsidRDefault="007E56ED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Заведующий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: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> </w:t>
      </w:r>
      <w:proofErr w:type="spellStart"/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>Саттарова</w:t>
      </w:r>
      <w:proofErr w:type="spellEnd"/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proofErr w:type="spellStart"/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>Зохра</w:t>
      </w:r>
      <w:proofErr w:type="spellEnd"/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proofErr w:type="spellStart"/>
      <w:r w:rsidR="003E16FA" w:rsidRPr="003E16FA">
        <w:rPr>
          <w:rFonts w:ascii="Arial Narrow" w:hAnsi="Arial Narrow" w:cs="Times New Roman"/>
          <w:sz w:val="24"/>
          <w:szCs w:val="24"/>
          <w:lang w:eastAsia="ru-RU"/>
        </w:rPr>
        <w:t>Мурадовна</w:t>
      </w:r>
      <w:proofErr w:type="spellEnd"/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Детский сад 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>функционирует с 1981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года.</w:t>
      </w:r>
    </w:p>
    <w:p w:rsidR="005E5114" w:rsidRPr="0070628C" w:rsidRDefault="00CE0E0E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Сад расположен в приспособленном здании.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В помощь воспитателям современная аудио и видео аппаратура: 1</w:t>
      </w:r>
      <w:r w:rsidR="0063474F">
        <w:rPr>
          <w:rFonts w:ascii="Arial Narrow" w:hAnsi="Arial Narrow" w:cs="Times New Roman"/>
          <w:sz w:val="24"/>
          <w:szCs w:val="24"/>
          <w:lang w:eastAsia="ru-RU"/>
        </w:rPr>
        <w:t xml:space="preserve"> магнитофон, 1 компьютер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, </w:t>
      </w:r>
      <w:r w:rsidR="0063474F">
        <w:rPr>
          <w:rFonts w:ascii="Arial Narrow" w:hAnsi="Arial Narrow" w:cs="Times New Roman"/>
          <w:sz w:val="24"/>
          <w:szCs w:val="24"/>
          <w:lang w:eastAsia="ru-RU"/>
        </w:rPr>
        <w:t xml:space="preserve">1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музыкальный центр.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Пищеблок имеет необходимый набор оборудования для организации    п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>ит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 xml:space="preserve">ания детей </w:t>
      </w:r>
      <w:proofErr w:type="gramStart"/>
      <w:r w:rsidR="003E16FA">
        <w:rPr>
          <w:rFonts w:ascii="Arial Narrow" w:hAnsi="Arial Narrow" w:cs="Times New Roman"/>
          <w:sz w:val="24"/>
          <w:szCs w:val="24"/>
          <w:lang w:eastAsia="ru-RU"/>
        </w:rPr>
        <w:t xml:space="preserve">( </w:t>
      </w:r>
      <w:proofErr w:type="gramEnd"/>
      <w:r w:rsidR="003E16FA">
        <w:rPr>
          <w:rFonts w:ascii="Arial Narrow" w:hAnsi="Arial Narrow" w:cs="Times New Roman"/>
          <w:sz w:val="24"/>
          <w:szCs w:val="24"/>
          <w:lang w:eastAsia="ru-RU"/>
        </w:rPr>
        <w:t>2 электроплиты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, 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>6 холодильников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,    </w:t>
      </w:r>
      <w:proofErr w:type="spellStart"/>
      <w:r w:rsidRPr="0070628C">
        <w:rPr>
          <w:rFonts w:ascii="Arial Narrow" w:hAnsi="Arial Narrow" w:cs="Times New Roman"/>
          <w:sz w:val="24"/>
          <w:szCs w:val="24"/>
          <w:lang w:eastAsia="ru-RU"/>
        </w:rPr>
        <w:t>электромясорубка</w:t>
      </w:r>
      <w:proofErr w:type="spellEnd"/>
      <w:r w:rsidRPr="0070628C">
        <w:rPr>
          <w:rFonts w:ascii="Arial Narrow" w:hAnsi="Arial Narrow" w:cs="Times New Roman"/>
          <w:sz w:val="24"/>
          <w:szCs w:val="24"/>
          <w:lang w:eastAsia="ru-RU"/>
        </w:rPr>
        <w:t>,     наборы кухонной и столовой посуды и т. д.)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Площад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 xml:space="preserve">ь территории ДОУ составляет 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 xml:space="preserve">2919 </w:t>
      </w:r>
      <w:proofErr w:type="spellStart"/>
      <w:r w:rsidR="003E16FA">
        <w:rPr>
          <w:rFonts w:ascii="Arial Narrow" w:hAnsi="Arial Narrow" w:cs="Times New Roman"/>
          <w:sz w:val="24"/>
          <w:szCs w:val="24"/>
          <w:lang w:eastAsia="ru-RU"/>
        </w:rPr>
        <w:t>кв</w:t>
      </w:r>
      <w:proofErr w:type="gramStart"/>
      <w:r w:rsidR="003E16FA">
        <w:rPr>
          <w:rFonts w:ascii="Arial Narrow" w:hAnsi="Arial Narrow" w:cs="Times New Roman"/>
          <w:sz w:val="24"/>
          <w:szCs w:val="24"/>
          <w:lang w:eastAsia="ru-RU"/>
        </w:rPr>
        <w:t>.м</w:t>
      </w:r>
      <w:proofErr w:type="spellEnd"/>
      <w:proofErr w:type="gramEnd"/>
      <w:r w:rsidR="007E56ED" w:rsidRPr="0070628C">
        <w:rPr>
          <w:rFonts w:ascii="Arial Narrow" w:hAnsi="Arial Narrow" w:cs="Times New Roman"/>
          <w:sz w:val="24"/>
          <w:szCs w:val="24"/>
          <w:lang w:eastAsia="ru-RU"/>
        </w:rPr>
        <w:t>, на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которой раз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>мещена  игровая площадка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, оборудованные необходимым игровым материалом, 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>туалет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, цветники, </w:t>
      </w:r>
      <w:r w:rsidR="003E16FA">
        <w:rPr>
          <w:rFonts w:ascii="Arial Narrow" w:hAnsi="Arial Narrow" w:cs="Times New Roman"/>
          <w:sz w:val="24"/>
          <w:szCs w:val="24"/>
          <w:lang w:eastAsia="ru-RU"/>
        </w:rPr>
        <w:t>теневой навес для детей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7E56ED" w:rsidRPr="0070628C" w:rsidRDefault="007E56ED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0"/>
        <w:gridCol w:w="3368"/>
        <w:gridCol w:w="2789"/>
        <w:gridCol w:w="2789"/>
      </w:tblGrid>
      <w:tr w:rsidR="007E56ED" w:rsidRPr="0070628C" w:rsidTr="009C42DD">
        <w:tc>
          <w:tcPr>
            <w:tcW w:w="540" w:type="dxa"/>
            <w:shd w:val="clear" w:color="auto" w:fill="D9D9D9" w:themeFill="background1" w:themeFillShade="D9"/>
          </w:tcPr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368" w:type="dxa"/>
            <w:shd w:val="clear" w:color="auto" w:fill="D9D9D9" w:themeFill="background1" w:themeFillShade="D9"/>
          </w:tcPr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ФИО</w:t>
            </w:r>
          </w:p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педагога</w:t>
            </w:r>
          </w:p>
        </w:tc>
        <w:tc>
          <w:tcPr>
            <w:tcW w:w="2789" w:type="dxa"/>
            <w:shd w:val="clear" w:color="auto" w:fill="D9D9D9" w:themeFill="background1" w:themeFillShade="D9"/>
          </w:tcPr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2789" w:type="dxa"/>
            <w:shd w:val="clear" w:color="auto" w:fill="D9D9D9" w:themeFill="background1" w:themeFillShade="D9"/>
          </w:tcPr>
          <w:p w:rsidR="009C42DD" w:rsidRPr="0070628C" w:rsidRDefault="009C42D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Стаж работы по специальности </w:t>
            </w:r>
          </w:p>
          <w:p w:rsidR="007E56ED" w:rsidRPr="0070628C" w:rsidRDefault="009C42D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(лет)</w:t>
            </w:r>
          </w:p>
        </w:tc>
      </w:tr>
      <w:tr w:rsidR="007E56ED" w:rsidRPr="0070628C" w:rsidTr="007E56ED">
        <w:tc>
          <w:tcPr>
            <w:tcW w:w="540" w:type="dxa"/>
          </w:tcPr>
          <w:p w:rsidR="007E56ED" w:rsidRPr="0070628C" w:rsidRDefault="003E16F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68" w:type="dxa"/>
          </w:tcPr>
          <w:p w:rsidR="007E56ED" w:rsidRPr="005C082A" w:rsidRDefault="003E16F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Шиапова</w:t>
            </w:r>
            <w:proofErr w:type="spellEnd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Аглямовна</w:t>
            </w:r>
            <w:proofErr w:type="spellEnd"/>
          </w:p>
        </w:tc>
        <w:tc>
          <w:tcPr>
            <w:tcW w:w="2789" w:type="dxa"/>
          </w:tcPr>
          <w:p w:rsidR="007E56ED" w:rsidRPr="005C082A" w:rsidRDefault="005C082A" w:rsidP="009C42DD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5C082A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образование, «Восточная экономико – юридическая гуманитарная </w:t>
            </w:r>
            <w:r w:rsidRPr="005C08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академия»; квалификация по диплому</w:t>
            </w:r>
            <w:r w:rsidRPr="005C082A">
              <w:t xml:space="preserve"> </w:t>
            </w:r>
            <w:r w:rsidRPr="005C082A">
              <w:rPr>
                <w:rFonts w:ascii="Times New Roman" w:hAnsi="Times New Roman" w:cs="Times New Roman"/>
                <w:sz w:val="24"/>
                <w:szCs w:val="24"/>
              </w:rPr>
              <w:t>бакалавра «дошкольное образование»</w:t>
            </w:r>
          </w:p>
        </w:tc>
        <w:tc>
          <w:tcPr>
            <w:tcW w:w="2789" w:type="dxa"/>
          </w:tcPr>
          <w:p w:rsidR="007E56ED" w:rsidRPr="005C082A" w:rsidRDefault="00CE0E0E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5522A1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6 </w:t>
            </w:r>
            <w:r w:rsidR="003E16FA"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лет</w:t>
            </w:r>
          </w:p>
        </w:tc>
      </w:tr>
      <w:tr w:rsidR="005C082A" w:rsidRPr="0070628C" w:rsidTr="007E56ED">
        <w:tc>
          <w:tcPr>
            <w:tcW w:w="540" w:type="dxa"/>
          </w:tcPr>
          <w:p w:rsidR="005C082A" w:rsidRPr="0070628C" w:rsidRDefault="005C082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368" w:type="dxa"/>
          </w:tcPr>
          <w:p w:rsidR="005C082A" w:rsidRPr="005C082A" w:rsidRDefault="005C082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Тахауова</w:t>
            </w:r>
            <w:proofErr w:type="spellEnd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Танзиля</w:t>
            </w:r>
            <w:proofErr w:type="spellEnd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Наиловна</w:t>
            </w:r>
            <w:proofErr w:type="spellEnd"/>
          </w:p>
        </w:tc>
        <w:tc>
          <w:tcPr>
            <w:tcW w:w="2789" w:type="dxa"/>
          </w:tcPr>
          <w:p w:rsidR="005C082A" w:rsidRPr="005C082A" w:rsidRDefault="005C082A">
            <w:r w:rsidRPr="005C082A">
              <w:rPr>
                <w:rFonts w:ascii="Times New Roman" w:hAnsi="Times New Roman" w:cs="Times New Roman"/>
                <w:sz w:val="24"/>
                <w:szCs w:val="24"/>
              </w:rPr>
              <w:t>Высшее профессиональное образование, «Восточная экономико – юридическая гуманитарная академия»; квалификация по диплому</w:t>
            </w:r>
            <w:r w:rsidRPr="005C082A">
              <w:t xml:space="preserve"> </w:t>
            </w:r>
            <w:r w:rsidRPr="005C082A">
              <w:rPr>
                <w:rFonts w:ascii="Times New Roman" w:hAnsi="Times New Roman" w:cs="Times New Roman"/>
                <w:sz w:val="24"/>
                <w:szCs w:val="24"/>
              </w:rPr>
              <w:t>бакалавра «дошкольное образование»</w:t>
            </w:r>
          </w:p>
        </w:tc>
        <w:tc>
          <w:tcPr>
            <w:tcW w:w="2789" w:type="dxa"/>
          </w:tcPr>
          <w:p w:rsidR="005C082A" w:rsidRPr="005C082A" w:rsidRDefault="005522A1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11</w:t>
            </w:r>
            <w:r w:rsidR="005C082A"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5C082A" w:rsidRPr="0070628C" w:rsidTr="007E56ED">
        <w:tc>
          <w:tcPr>
            <w:tcW w:w="540" w:type="dxa"/>
          </w:tcPr>
          <w:p w:rsidR="005C082A" w:rsidRPr="0070628C" w:rsidRDefault="005C082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68" w:type="dxa"/>
          </w:tcPr>
          <w:p w:rsidR="005C082A" w:rsidRPr="005C082A" w:rsidRDefault="005C082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Гайсина Винера </w:t>
            </w: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  <w:tc>
          <w:tcPr>
            <w:tcW w:w="2789" w:type="dxa"/>
          </w:tcPr>
          <w:p w:rsidR="005C082A" w:rsidRPr="005C082A" w:rsidRDefault="005C082A">
            <w:r w:rsidRPr="005C082A">
              <w:rPr>
                <w:rFonts w:ascii="Times New Roman" w:hAnsi="Times New Roman" w:cs="Times New Roman"/>
                <w:sz w:val="24"/>
                <w:szCs w:val="24"/>
              </w:rPr>
              <w:t>Высшее профессиональное образование, «Восточная экономико – юридическая гуманитарная академия»; квалификация по диплому</w:t>
            </w:r>
            <w:r w:rsidRPr="005C082A">
              <w:t xml:space="preserve"> </w:t>
            </w:r>
            <w:r w:rsidRPr="005C082A">
              <w:rPr>
                <w:rFonts w:ascii="Times New Roman" w:hAnsi="Times New Roman" w:cs="Times New Roman"/>
                <w:sz w:val="24"/>
                <w:szCs w:val="24"/>
              </w:rPr>
              <w:t>бакалавра «дошкольное образование»</w:t>
            </w:r>
          </w:p>
        </w:tc>
        <w:tc>
          <w:tcPr>
            <w:tcW w:w="2789" w:type="dxa"/>
          </w:tcPr>
          <w:p w:rsidR="005C082A" w:rsidRPr="005C082A" w:rsidRDefault="005522A1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4</w:t>
            </w:r>
            <w:r w:rsidR="005C082A"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5C082A" w:rsidRPr="0070628C" w:rsidTr="007E56ED">
        <w:tc>
          <w:tcPr>
            <w:tcW w:w="540" w:type="dxa"/>
          </w:tcPr>
          <w:p w:rsidR="005C082A" w:rsidRDefault="005C082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68" w:type="dxa"/>
          </w:tcPr>
          <w:p w:rsidR="005C082A" w:rsidRPr="005C082A" w:rsidRDefault="005C082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Мустафина Гузель </w:t>
            </w:r>
            <w:proofErr w:type="spellStart"/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Мударисовна</w:t>
            </w:r>
            <w:proofErr w:type="spellEnd"/>
          </w:p>
        </w:tc>
        <w:tc>
          <w:tcPr>
            <w:tcW w:w="2789" w:type="dxa"/>
          </w:tcPr>
          <w:p w:rsidR="005C082A" w:rsidRPr="005C082A" w:rsidRDefault="005C082A">
            <w:r w:rsidRPr="005C082A">
              <w:rPr>
                <w:rFonts w:ascii="Times New Roman" w:hAnsi="Times New Roman" w:cs="Times New Roman"/>
                <w:sz w:val="24"/>
                <w:szCs w:val="24"/>
              </w:rPr>
              <w:t>Высшее профессиональное образование, «Восточная экономико – юридическая гуманитарная академия»; квалификация по диплому</w:t>
            </w:r>
            <w:r w:rsidRPr="005C082A">
              <w:t xml:space="preserve"> </w:t>
            </w:r>
            <w:r w:rsidRPr="005C082A">
              <w:rPr>
                <w:rFonts w:ascii="Times New Roman" w:hAnsi="Times New Roman" w:cs="Times New Roman"/>
                <w:sz w:val="24"/>
                <w:szCs w:val="24"/>
              </w:rPr>
              <w:t>бакалавра «дошкольное образование»</w:t>
            </w:r>
          </w:p>
        </w:tc>
        <w:tc>
          <w:tcPr>
            <w:tcW w:w="2789" w:type="dxa"/>
          </w:tcPr>
          <w:p w:rsidR="005C082A" w:rsidRPr="005C082A" w:rsidRDefault="005C082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5C082A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1 год</w:t>
            </w:r>
          </w:p>
        </w:tc>
      </w:tr>
    </w:tbl>
    <w:p w:rsidR="005E5114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      </w:t>
      </w:r>
      <w:r w:rsidR="0070628C">
        <w:rPr>
          <w:rFonts w:ascii="Arial Narrow" w:hAnsi="Arial Narrow" w:cs="Times New Roman"/>
          <w:sz w:val="24"/>
          <w:szCs w:val="24"/>
          <w:lang w:eastAsia="ru-RU"/>
        </w:rPr>
        <w:t xml:space="preserve">    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Основные направления в работе учреждения: общеразвивающее развитие детей.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Малокомплектный детский сад- это его особенность и данность. Создать в таком учреждении условия для развития творческой личности, воспитания здорового ребенка, реализации новых технологий - большой труд всего   педагогического коллектива.</w:t>
      </w:r>
    </w:p>
    <w:p w:rsidR="00CE0E0E" w:rsidRDefault="0063474F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К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оллектив работает по комплексной Программе «От рождения до школы» п</w:t>
      </w:r>
      <w:r w:rsidR="009C42DD" w:rsidRPr="0070628C">
        <w:rPr>
          <w:rFonts w:ascii="Arial Narrow" w:hAnsi="Arial Narrow" w:cs="Times New Roman"/>
          <w:sz w:val="24"/>
          <w:szCs w:val="24"/>
          <w:lang w:eastAsia="ru-RU"/>
        </w:rPr>
        <w:t>од редакцией Н.Е. Вераксы.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 </w:t>
      </w:r>
      <w:r w:rsidR="0070628C">
        <w:rPr>
          <w:rFonts w:ascii="Arial Narrow" w:hAnsi="Arial Narrow" w:cs="Times New Roman"/>
          <w:sz w:val="24"/>
          <w:szCs w:val="24"/>
          <w:lang w:eastAsia="ru-RU"/>
        </w:rPr>
        <w:t xml:space="preserve">            </w:t>
      </w:r>
    </w:p>
    <w:p w:rsidR="009C42DD" w:rsidRPr="0070628C" w:rsidRDefault="00CE0E0E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 xml:space="preserve">       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Стало традицией ежегодное проведение в ДОУ месячников творчества</w:t>
      </w:r>
      <w:proofErr w:type="gramStart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В</w:t>
      </w:r>
      <w:proofErr w:type="gram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программу месячников   включаются:  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проведение   театральных   фестивалей,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творческих каникул,  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недели профессионального мастерства   для   педагогов,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конкурсов с участием родителей «Папа, мама, я – творческая семья», </w:t>
      </w:r>
    </w:p>
    <w:p w:rsidR="0070628C" w:rsidRDefault="009C42DD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выставок и т. д.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</w:p>
    <w:p w:rsidR="005E5114" w:rsidRPr="0070628C" w:rsidRDefault="0070628C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lastRenderedPageBreak/>
        <w:t xml:space="preserve">            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В детском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саду не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предусмотрены дополнительные помещения для музыкальных и физкультурных занятий.   Умелое сочетание медицинских и педагогических мероприятий укрепляет здоровье детей, дает хорошие результаты. Педагогами разработан алгоритм оздоровитель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ных мероприятий на учебный год,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проводя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тся оздоровительные мероприятия,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используются нетрадиционные формы работы по оздоровлению детей, воспитанию здорового образа жизни; веду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тся     паспорта здоровья. В дошкольном учреждении разработан и внедрен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в работу проект «Комплексная система оздоровления   детей». 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   В течение года дети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дошкольного    возраста 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занимаются спортом и закаливанием.  Все это позволяет снижать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роцент заболеваемости   детей из года в год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.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Коллектив дошкольного учреждения работоспособный, творческий. Педагоги ежегодно принимают участие в районных, областных и всероссийских конкурсах, фестивалях, на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учно-практических конференциях.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За последние   два   года   налажена   тесная связь   до</w:t>
      </w:r>
      <w:r w:rsidR="00CE0E0E">
        <w:rPr>
          <w:rFonts w:ascii="Arial Narrow" w:hAnsi="Arial Narrow" w:cs="Times New Roman"/>
          <w:sz w:val="24"/>
          <w:szCs w:val="24"/>
          <w:lang w:eastAsia="ru-RU"/>
        </w:rPr>
        <w:t xml:space="preserve">школьного   учреждения с </w:t>
      </w:r>
      <w:proofErr w:type="spellStart"/>
      <w:r w:rsidR="005C082A" w:rsidRPr="005C082A">
        <w:rPr>
          <w:rFonts w:ascii="Arial Narrow" w:hAnsi="Arial Narrow" w:cs="Times New Roman"/>
          <w:sz w:val="24"/>
          <w:szCs w:val="24"/>
          <w:lang w:eastAsia="ru-RU"/>
        </w:rPr>
        <w:t>Староиштерякской</w:t>
      </w:r>
      <w:proofErr w:type="spell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общеобразовательной шко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>лой.</w:t>
      </w:r>
    </w:p>
    <w:p w:rsidR="005E5114" w:rsidRPr="0070628C" w:rsidRDefault="00DF5C9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iCs/>
          <w:sz w:val="24"/>
          <w:szCs w:val="24"/>
          <w:bdr w:val="none" w:sz="0" w:space="0" w:color="auto" w:frame="1"/>
          <w:lang w:eastAsia="ru-RU"/>
        </w:rPr>
        <w:t xml:space="preserve">4. </w:t>
      </w:r>
      <w:r w:rsidR="005E5114" w:rsidRPr="0070628C">
        <w:rPr>
          <w:rFonts w:ascii="Arial Narrow" w:hAnsi="Arial Narrow" w:cs="Times New Roman"/>
          <w:iCs/>
          <w:sz w:val="24"/>
          <w:szCs w:val="24"/>
          <w:u w:val="single"/>
          <w:bdr w:val="none" w:sz="0" w:space="0" w:color="auto" w:frame="1"/>
          <w:lang w:eastAsia="ru-RU"/>
        </w:rPr>
        <w:t>Проблемно- ориентированный анализ деятельности ДОУ</w:t>
      </w:r>
    </w:p>
    <w:p w:rsidR="005E5114" w:rsidRPr="0070628C" w:rsidRDefault="00DF5C92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       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Целью программы развития является создание содержательных, материальных, организационных основ для осуществлени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я государственной политики в сфере образования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, определенных в Конституции Российской Федерации,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Республики Татарстан,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Законе «Об образовании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в Российской Федерации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»,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законе «Об образовании» Республики Татарстан, Концепции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дошкольного воспитания и др. документах.</w:t>
      </w:r>
    </w:p>
    <w:p w:rsidR="005E5114" w:rsidRPr="0070628C" w:rsidRDefault="00DF5C92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В соответствии с этим П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рограмма развития направлена на: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сохранение имеющегося накопленного опыта по творческому развитию детей;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поиск эффективных методов, 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способов вовлечения родителей 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в образовательную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работу ДОУ;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поиск новых инновационных форм управленческой деятельности;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совершенствование работы при переходе на новую систему труда;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углубление и расширение процессов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реформирования образовательной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деятельности в ДОУ.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Основной проблемой сегодня в дошкольном образовании является повышение качества образования, переход образовательного учреждения в режим развития. Способность проанализировать ситуацию, умение выявить основные тенденции жизнедеятельности и наметить пути развития учреждения становятся важными критериями профессионального мастерства педагогического коллектива ДОУ.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Проанализировать деятельность дошкольного учреждения можно по 5 направлениям: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Анализ факторов (внешних, внутренних), влияющих на развитие ДОУ.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Анализ воспитательно-образовательного процесса.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Анализ условий.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4. Анализ выводов.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5. Анализ результатов.</w:t>
      </w:r>
    </w:p>
    <w:p w:rsidR="005E5114" w:rsidRPr="0070628C" w:rsidRDefault="00994003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4. 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Анализ факторов.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4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9"/>
        <w:gridCol w:w="4367"/>
        <w:gridCol w:w="3114"/>
      </w:tblGrid>
      <w:tr w:rsidR="005E5114" w:rsidRPr="00F7618E" w:rsidTr="009E3834">
        <w:tc>
          <w:tcPr>
            <w:tcW w:w="200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  Факторы</w:t>
            </w:r>
          </w:p>
        </w:tc>
        <w:tc>
          <w:tcPr>
            <w:tcW w:w="436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         Позитивные стороны</w:t>
            </w:r>
          </w:p>
        </w:tc>
        <w:tc>
          <w:tcPr>
            <w:tcW w:w="311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E383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   Негативные стороны</w:t>
            </w:r>
          </w:p>
        </w:tc>
      </w:tr>
      <w:tr w:rsidR="005E5114" w:rsidRPr="00F7618E" w:rsidTr="00E91F2F">
        <w:tc>
          <w:tcPr>
            <w:tcW w:w="200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  Внешние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  факторы</w:t>
            </w:r>
          </w:p>
        </w:tc>
        <w:tc>
          <w:tcPr>
            <w:tcW w:w="436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Ориентация системы образования на развитие творческой личности.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2. Готовность части родителей влиять </w:t>
            </w:r>
            <w:r w:rsidR="00E91F2F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на создание условий </w:t>
            </w:r>
            <w:r w:rsidR="009E383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для обеспечения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качества образов.</w:t>
            </w:r>
            <w:r w:rsidR="00E91F2F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услуг.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Удобное месторасположение ДОУ, близость социокультур. учреждений.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Накопленный опыт работы с отд. социокультурными учреждениями.</w:t>
            </w:r>
          </w:p>
        </w:tc>
        <w:tc>
          <w:tcPr>
            <w:tcW w:w="311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Инертность, него</w:t>
            </w:r>
            <w:r w:rsidR="009E383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товность части родителей к осуществлению в домашних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условиях проведения работы по 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худ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-творческому развитию детей.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2.Недостаточно программ,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технологий по данному вопросу.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Особенности развития малых городов (недостаточно выставок, музеев и т.д.)</w:t>
            </w:r>
          </w:p>
        </w:tc>
      </w:tr>
      <w:tr w:rsidR="005E5114" w:rsidRPr="00F7618E" w:rsidTr="00E91F2F">
        <w:tc>
          <w:tcPr>
            <w:tcW w:w="200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Внутренние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факторы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Сложившийся стабильный, профессионально-зрелый коллектив.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 Наличие в ДОУ авторских технологий по эмоциональному и творческому развитию детей.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3.Ведется </w:t>
            </w:r>
            <w:r w:rsidR="009E383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дифференцировав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работа по развитию творческих способностей детей ч/з кружковую работу.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Положит.</w:t>
            </w:r>
            <w:r w:rsidR="00E91F2F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микроклимат в ДОУ.</w:t>
            </w:r>
          </w:p>
        </w:tc>
        <w:tc>
          <w:tcPr>
            <w:tcW w:w="311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Отсутствие системы в работе по худож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.-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творческому развитию детей.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Слабая материальная база.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Пассивность отдельных педагогов.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Недостаточное использование в управленческой деятельности инновационных форм.</w:t>
            </w: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lastRenderedPageBreak/>
        <w:t>4.2</w:t>
      </w:r>
      <w:r w:rsidR="00E91F2F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Анализ воспитательно-образовательного процесса.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Недостатки воспитательно-образовательного процесса: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Недостаточная материальная база.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Отсутс</w:t>
      </w:r>
      <w:r w:rsidR="009E3834" w:rsidRPr="0070628C">
        <w:rPr>
          <w:rFonts w:ascii="Arial Narrow" w:hAnsi="Arial Narrow" w:cs="Times New Roman"/>
          <w:sz w:val="24"/>
          <w:szCs w:val="24"/>
          <w:lang w:eastAsia="ru-RU"/>
        </w:rPr>
        <w:t>твие необходимых помещений в дошкольном учреждении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(зала, помещения для занятий со специалистами, организации студий и т.д.).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Трудности в работе с родителями.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4. Работа в условиях малокомплектного детского сада.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5. Отсутствие в учреждении специалистов (логопед, психолог, инструктор по физической культуре и др.).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6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>. Излишняя загруженность детей.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4.3 Анализ условий.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Структурирование проблем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W w:w="9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742"/>
        <w:gridCol w:w="3181"/>
        <w:gridCol w:w="1966"/>
        <w:gridCol w:w="1919"/>
      </w:tblGrid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Проблема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Пути решения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</w:tcPr>
          <w:p w:rsidR="00F2113A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Отметка о выполнении</w:t>
            </w:r>
          </w:p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(+ или -)</w:t>
            </w: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Кадровое 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Не имеется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Научно-методическое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Не имеется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Материально-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техническое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Отсутствие современного игрового, спортивного оборудования,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технологического оборудования для пищеблока.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Не полное соответствие мебели санитарным требованиям.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Отсутствие в ДОУ лишних помещений для оборудования зала, занятий со специалистами, худ. студии.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Включение в бюджет на 2018-2019</w:t>
            </w:r>
            <w:r w:rsidR="00F2113A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гг. приобретение оборудования, мебели.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Финансовое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Недостаточное финансовое обеспечение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Использование остаточных средств учреждения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Мотивационное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Маленький стимулирующий фонд.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Недостаточная заинтересованность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 результатах труда молодых воспитателей.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Материальная поддержка творческих педагогов.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.Поднятие рейтинга 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 повышение статуса ДОУ в селе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4.4 Анализ выводов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 физическому воспитанию детей – содержание не требует значительных изменений.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 художественно-творческому развитию: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работу необходимо модернизировать;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разработать общие принципы и стратегию создания модернизированной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   модели дошкольного учреждения;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создать условия работы по художественно-творческому развитию детей.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 управлению деятельности ДОУ: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модернизировать управленческую деятельность;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разработать механизмы управления качеством дошкольного образования;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организовать оптимальную систему самоуправления.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4.5 Анализ результатов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lastRenderedPageBreak/>
        <w:t>Оценку деятельности дошкольного учреждения, его результатов можно проанализировать по состоянию здоровья детей; отзывов родителей о работе учреждения; профессиональном потенциале педагогического коллектива; благоприятной атмосфере в ДОУ.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5.</w:t>
      </w:r>
      <w:r w:rsidR="009E383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u w:val="single"/>
          <w:bdr w:val="none" w:sz="0" w:space="0" w:color="auto" w:frame="1"/>
          <w:lang w:eastAsia="ru-RU"/>
        </w:rPr>
        <w:t>Концепция и стратегия развития   ДОУ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Наше время – время перемен. Способность преодолевать жизненные коллизии, умение находить новые, нестандартные решения проблем – эти важные качества стали весьма актуальны в условиях современного мира.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Суммы усвоенных знаний детьми в дошкольном учреждении сегодня недостаточно. Необходимо подходить к проблемной ситуации с разных точек зрения, творчески. Развитие</w:t>
      </w:r>
      <w:r w:rsidRPr="00F7618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творческой способности должно стать одним из важных звеньев современного образования.</w:t>
      </w:r>
    </w:p>
    <w:p w:rsidR="009E3834" w:rsidRPr="0070628C" w:rsidRDefault="009E383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</w:p>
    <w:p w:rsidR="005E5114" w:rsidRPr="0070628C" w:rsidRDefault="009E3834" w:rsidP="009E3834">
      <w:pPr>
        <w:pStyle w:val="a6"/>
        <w:jc w:val="both"/>
        <w:rPr>
          <w:rFonts w:ascii="Arial Narrow" w:hAnsi="Arial Narrow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5</w:t>
      </w: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. </w:t>
      </w:r>
      <w:r w:rsidR="001E2132"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КОНЦЕПТУАЛЬНЫЕ ОСНОВАНИЯ</w:t>
      </w: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ПРОГРАММЫ РАЗВИТИЯ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Основные положения концепции</w:t>
      </w:r>
    </w:p>
    <w:p w:rsidR="005E5114" w:rsidRPr="0070628C" w:rsidRDefault="005E5114" w:rsidP="0070628C">
      <w:pPr>
        <w:pStyle w:val="a6"/>
        <w:ind w:firstLine="709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Концепция 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- система взглядов, единый определяющий замысел, ведущая мысль определенной </w:t>
      </w:r>
      <w:r w:rsidR="00994003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работы, это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характеристика будущего детского сада. Она формируется с учетом сложившегося опыта, социального заказа и желаемых инновационных перспектив.</w:t>
      </w:r>
    </w:p>
    <w:p w:rsidR="0070628C" w:rsidRDefault="005E5114" w:rsidP="0070628C">
      <w:pPr>
        <w:pStyle w:val="a6"/>
        <w:ind w:firstLine="709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Современное образование характеризуется процессом становления и развития человеческой субъектности, что требует наличия изменений в определенных способах деятельности, совершаемой личностью, путей конструирования себя 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как субъекта собственной жизни.</w:t>
      </w:r>
      <w:r w:rsidR="009E383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Концепция основывается на праве каждого ребенка на получение полноценного качественного образования в соответствии с его индивидуальными запросами и возможностями. Детский сад создаёт оптимальные условия для гармоничного развития интеллектуальной, эмоциональной, физической сфер личности путем </w:t>
      </w:r>
      <w:r w:rsid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единства обучения и воспитания.</w:t>
      </w:r>
    </w:p>
    <w:p w:rsidR="005E5114" w:rsidRPr="0070628C" w:rsidRDefault="005E5114" w:rsidP="0070628C">
      <w:pPr>
        <w:pStyle w:val="a6"/>
        <w:ind w:firstLine="709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 разработке концепции учитывались: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особенности социальных, экономических, культурных процессов, происходящих в крае, районе;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изменения в современной науке, обуславливающие необходимость поиска новых моделей, способов, технологий, форм организации начальных ступеней непрерывного образования;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- достижения нового качества дошкольного образования; оказание социально- педагогической помощи семье, ранней диагностики резервов развития ребенка 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(физических и психологических).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         В основе концепции положены следующие идеи: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детство - уникальный, самоценный период жизни человека, в котором закладываются основы личностной культуры, и предопределяется жизненный путь личности;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образование - важнейший фактор развития человека, общества и государства;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возрастные психические и психофизиологические особенности детского развития, предопределяющие естественный природе ребенка переход на новый школьный уровень образования;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психолого-педагогический феномен «готовность ребенка к школьному обучению», складывающийся из различных видов готовности: физической, личностной, мотивационно - волевой, интеллектуальной, специальной;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исторически сложившаяся, уникальная отечественная система дошкольного образования, ориентированная на сохранение здоровья ребенка, его гармоничное, всестороннее развитие и подготовку к школе;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преемственность и непрерывность дошкольного и начального общего образования;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целостность процесса образования детей старшего дошкольного возраста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как совокупности педагогических условий, направленных на развитие личности ребенка, раскрытие его индивидуального мира, способностей и склонностей, накопление опыта общения и взаимодействия с миром, культурой и людьми;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вариативность современного дошкольного образования, гибкая система дополнительных образовательных услуг;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 семья - важнейший институт воспитания, как фактор развития и образования ребенка дошкольного возраста.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lastRenderedPageBreak/>
        <w:t>Детский сад готовит воспитанников как к продолжению образования в школе, так и к применению полученных компетенций в жизни, в своей практической деятельности.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В основе данной концепции лежат следующие 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научные принципы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: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гуманизации образования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, включающий: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– принцип антропологического подхода к изучению личности каждого ребенка, предусматривающий изучение способностей, особенностей личности воспитанника и создание условий для его развития, сохранения и укрепления физического и психического здоровья;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– принцип индивидуализации и дифференциации обучения, обеспечивающий развитие интересов, склонностей и способностей детей;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гуманитаризации образования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, ориентированный на формирование личности, воспитание гражданских качеств, обучение современным формам общения, развитие способности осваивать информацию и принимать эффективные решения;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развивающего обучения, 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использование новых технологий образования и развития детей, основанных на разумном сочетании информационно-репродуктивных и проблемно-поисковых методов.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современных подходов к организации образовательного процесса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, развитие форм открытого образования на всех уровнях с учётом информатизации образовательной среды, современных технологий и форм образования;</w:t>
      </w:r>
    </w:p>
    <w:p w:rsidR="005E5114" w:rsidRPr="0070628C" w:rsidRDefault="00E91F2F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приоритета общечеловеческих ценностей,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предполагающий свободное творческое развитие личности, воспитание здорового ребенка.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демократизации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- расширение прав и полномочий участников образовательного процесса. Создание предпосылок для развития активности, инициативы и творчества воспитанников и педагогов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диверсификации -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необходимое и достаточное разнообразие образовательных услуг и подходов к их реализации в целях удовлетворения разносторонних запросов участникам образовательного процесса в ДОУ.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принцип содружества с наукой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, включающий: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   – принцип 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наук ориентированности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жизнедеятельности дошкольного учреждения;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  – принцип непрерывности образования.</w:t>
      </w:r>
    </w:p>
    <w:p w:rsidR="001E2132" w:rsidRPr="00F7618E" w:rsidRDefault="001E2132" w:rsidP="001E2132">
      <w:pPr>
        <w:pStyle w:val="a6"/>
        <w:jc w:val="both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b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>6. ЦЕЛЬ И ЗАДАЧИ ПРОГРАММЫ РАЗВИТИЯ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При подготовке настоящей Программы учитывались цели, концептуальные положения и идеи, имеющиеся в реализуемых детским садом образовательных программах.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При разработке настоящей Программы также использовались:</w:t>
      </w:r>
    </w:p>
    <w:p w:rsidR="005E5114" w:rsidRPr="0070628C" w:rsidRDefault="00F2113A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идеи федеральной Программы развития образования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,</w:t>
      </w:r>
    </w:p>
    <w:p w:rsidR="005E5114" w:rsidRPr="0070628C" w:rsidRDefault="00F2113A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положения закона Российской Федерации «Об образовании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в Российской Федерации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»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,</w:t>
      </w:r>
    </w:p>
    <w:p w:rsidR="001E2132" w:rsidRPr="0070628C" w:rsidRDefault="00F2113A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- 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закона «Об образовании» Республики Татарстан,</w:t>
      </w:r>
    </w:p>
    <w:p w:rsidR="005E5114" w:rsidRPr="0070628C" w:rsidRDefault="00F2113A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Концепции модернизации российского образования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.</w:t>
      </w:r>
    </w:p>
    <w:p w:rsidR="005E5114" w:rsidRPr="0070628C" w:rsidRDefault="005E5114" w:rsidP="00F2113A">
      <w:pPr>
        <w:pStyle w:val="a6"/>
        <w:ind w:firstLine="567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Программа отражает приоритеты национальной и региональной образовательной политики: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основополагающие принципы демократизации и гуманизации;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удовлетворение социальных потребностей;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удовлетворение потребности государственных и общественных организаций, научных, культурных, образовательных учреждений в человеческих ресурсах;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социальные ожидания жителей, различающиеся по содержанию образовательных потребностей и обеспечивающие условия для выбора индивидуального образовательного маршрута ребенка;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поиск условий, стимулирующих рост личностных достижений воспитанников.</w:t>
      </w:r>
    </w:p>
    <w:p w:rsidR="005E5114" w:rsidRPr="0070628C" w:rsidRDefault="005E5114" w:rsidP="001E2132">
      <w:pPr>
        <w:pStyle w:val="a6"/>
        <w:jc w:val="both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Программа развития разработана 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в целях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обеспечения условий и создания предпосылок для динамичного развития дошкольного учрежд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ения и обеспечение полноценного 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психического, физического и умственного развит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ия детей в соответствии с ФГОС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lastRenderedPageBreak/>
        <w:t>Программа выстраивается в соответствии с направлениями образовательной политики ДОУ определенными как приоритетные и учитывает необходимость решения следующих 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задач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: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обеспечить высокое качество дошкольного образования, создать предпосылки для роста личностных достижений детей;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обновить основные и дополнительные образовательные программы.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внедрить информационные технологии в образовательный и управленческий процесс;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-  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сформировать гражданскую позицию всех субъектов образовательного процесса;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принять участие в опытно-экспериментальной деятельности;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расширить спектр предоставляемых оздоровительных услуг, расширить этнокультурный компонент оздоровительной программы;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укрепить материально-техническую базу детского сада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совершенствовать профессиональную компетентность и общекультурный уровень педагогических работников;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создать условия для усиления роли родителей и признание за ними права совещательного голоса при решении важнейших вопросов обеспечения образовательного процесса;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  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расширить связи с учреждениями-партнерами.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О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ценка образовательного процесса.</w:t>
      </w:r>
    </w:p>
    <w:p w:rsidR="001E2132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Основными показателями результативности ДОУ как целостной воспитательной системы будут 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следующие: </w:t>
      </w:r>
    </w:p>
    <w:p w:rsidR="00E91F2F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-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психологический климат в детском саду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- комфортность для педагогов и детей         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                       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- отношение родителей к детскому саду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- психологическая защищенность детей.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Методы отслеживания: анкетирование педагогов и родителей, наблюдение за детьми.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Результативность воспитательно-образовательного процесса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на условиях: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- личностном (динамика личностного развития ребенка, эмпатии; "Я -концепция"; развитие воображения и творческих способностей, познавательная активность, развитие воли);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- информационном (в зависимости от выбранной программы). 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В основе концепции развития ДОУ лежит возможность: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- ранней диагностики;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- комплексного психолого-медико-педагогического подхода к диагностической, коррекционной и профилактической работе;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br/>
        <w:t>- подбора программ для детей с учетом их личностных особенностей и возможностей.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Приоритетные направления реализации программы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Стратегические направления деятельности детского сада</w:t>
      </w:r>
      <w:r w:rsidR="001E2132"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Стратегическими направлениями деятельности детского сада, которые на сегодняшний день наиболее конкурентоспособны, являются: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– новые условия и формы организации образовательного процесса (предпочтение отдается совместной и самостоятельной деятельности детей),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– новые образовательные технологии (проективная деятельность, применение информационных технологий и др.),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– новые подходы к анализу и содержанию образования детей дошкольного возраста,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– 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здоровье сберегающие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технологии.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Ведущие направления деятельности детского сада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1. Обеспечение качества дошкольного образования путем успешного прохождения лицензирования, аккредитации, внедрения компьютерного мо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ниторинга управления качеством.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2. Формирование технологической составляющей педагогической компетентности педагогов (внедрение современных приёмов и методов обучени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я, информатизации образования).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3. Овладение педагогическим мониторингом: уточнение критериев оценки образовательной деятельности детей, внедрение современных методик определения результативно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сти воспитания и обучения.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lastRenderedPageBreak/>
        <w:t>4. Развитие системы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5. Расширение способов и методов формирования ценностей семьи в области 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здоровье сберегающих технологий.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6. Создание системы поддержки способных и одаренных детей и педагогов через ко</w:t>
      </w:r>
      <w:r w:rsidR="00E91F2F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нкурсы, проектную деятельность.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</w:t>
      </w:r>
    </w:p>
    <w:p w:rsidR="00F7618E" w:rsidRPr="0070628C" w:rsidRDefault="00F7618E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</w:p>
    <w:tbl>
      <w:tblPr>
        <w:tblW w:w="9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1"/>
        <w:gridCol w:w="3365"/>
        <w:gridCol w:w="813"/>
        <w:gridCol w:w="764"/>
        <w:gridCol w:w="849"/>
        <w:gridCol w:w="1799"/>
      </w:tblGrid>
      <w:tr w:rsidR="005E5114" w:rsidRPr="0070628C" w:rsidTr="00EE4AD1">
        <w:tc>
          <w:tcPr>
            <w:tcW w:w="2051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Проект</w:t>
            </w:r>
          </w:p>
        </w:tc>
        <w:tc>
          <w:tcPr>
            <w:tcW w:w="336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Направление развития</w:t>
            </w:r>
          </w:p>
        </w:tc>
        <w:tc>
          <w:tcPr>
            <w:tcW w:w="4225" w:type="dxa"/>
            <w:gridSpan w:val="4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2051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Содержательные характеристики</w:t>
            </w:r>
          </w:p>
        </w:tc>
        <w:tc>
          <w:tcPr>
            <w:tcW w:w="813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7618E" w:rsidRPr="0070628C" w:rsidRDefault="005522A1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2021</w:t>
            </w:r>
          </w:p>
          <w:p w:rsidR="00F2113A" w:rsidRDefault="00F7618E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</w:p>
          <w:p w:rsidR="005E5114" w:rsidRPr="0070628C" w:rsidRDefault="005522A1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2022</w:t>
            </w:r>
          </w:p>
        </w:tc>
        <w:tc>
          <w:tcPr>
            <w:tcW w:w="76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7618E" w:rsidRPr="0070628C" w:rsidRDefault="005522A1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2022</w:t>
            </w:r>
          </w:p>
          <w:p w:rsidR="005E5114" w:rsidRPr="0070628C" w:rsidRDefault="005522A1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–2023</w:t>
            </w:r>
          </w:p>
        </w:tc>
        <w:tc>
          <w:tcPr>
            <w:tcW w:w="849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2024</w:t>
            </w:r>
          </w:p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</w:p>
          <w:p w:rsidR="005E5114" w:rsidRPr="0070628C" w:rsidRDefault="005522A1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2025</w:t>
            </w:r>
          </w:p>
        </w:tc>
        <w:tc>
          <w:tcPr>
            <w:tcW w:w="1799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F7618E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r w:rsidR="005E5114"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тветственные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Управление качеством дошкольного образования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8100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Лицензирование д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етского сада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дополнительным программам.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Создание условий и содержания образовательного процесса, соот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ветствующего заявленному 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типу учреждения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Программное обеспечение, методики, технологии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Обновление основных и дополнительных образовательных программ.</w:t>
            </w:r>
          </w:p>
          <w:p w:rsidR="005E5114" w:rsidRPr="0070628C" w:rsidRDefault="0058100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проект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ной деятельности.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F7618E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воспитатель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Информатизация дошкольного образования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информационных технологий в образовательный и управленческий процесс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4. </w:t>
            </w:r>
            <w:r w:rsidR="00F7618E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Здоровье сберегающие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технологии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Расширение спектра предоставляемых оздоровительных услуг, валеологическое образование семьи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Безопасность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образовательного процесса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Укрепление материально-технической базы детского сада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6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Кадровая политика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Государственно-общественного самоуправление (во всех проектах)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Усиление роли родителей и признание за ними права совещательного голоса при решении важнейших вопросов обеспечения образовательного процесса (родительские клубы)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8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Организации-партнеры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(во всех проектах)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94003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Расширение связей ДОУ с СОШ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, учреждениями культуры и спорта, общественными организациями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1E2132" w:rsidRPr="0070628C" w:rsidRDefault="001E2132" w:rsidP="00F7618E">
      <w:pPr>
        <w:pStyle w:val="a6"/>
        <w:rPr>
          <w:rFonts w:ascii="Arial Narrow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>ПРОЕКТ №</w:t>
      </w:r>
      <w:r w:rsidR="005E5114" w:rsidRPr="0070628C">
        <w:rPr>
          <w:rFonts w:ascii="Arial Narrow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 xml:space="preserve"> 1. 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b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>Управление качеством дошкольного образования</w:t>
      </w:r>
    </w:p>
    <w:p w:rsidR="005E5114" w:rsidRPr="0070628C" w:rsidRDefault="00994003" w:rsidP="00F7618E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70628C">
        <w:rPr>
          <w:rFonts w:ascii="Arial Narrow" w:hAnsi="Arial Narrow" w:cs="Times New Roman"/>
          <w:b/>
          <w:i/>
          <w:color w:val="373737"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 Установление соответствия условий осуществления образовательного процесса государственным и местным требованиям в частности строительных норм и правил, санитарных и гигиенических норм, охраны здоровья воспитанников и работников, оборудования учебных помещений, оснащенности учебного процесса, образовательного ценза педагогических работников и укомплектованности штатов.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Соответствие уровня и качества подготовки выпускников ДОУ требованиям государстве</w:t>
      </w:r>
      <w:r w:rsidR="0063474F">
        <w:rPr>
          <w:rFonts w:ascii="Arial Narrow" w:hAnsi="Arial Narrow" w:cs="Times New Roman"/>
          <w:color w:val="373737"/>
          <w:sz w:val="24"/>
          <w:szCs w:val="24"/>
          <w:lang w:eastAsia="ru-RU"/>
        </w:rPr>
        <w:t>нных образовательных стандартов дошкольного образования.</w:t>
      </w:r>
    </w:p>
    <w:p w:rsidR="005E5114" w:rsidRPr="0070628C" w:rsidRDefault="00994003" w:rsidP="00F7618E">
      <w:pPr>
        <w:pStyle w:val="a6"/>
        <w:rPr>
          <w:rFonts w:ascii="Arial Narrow" w:hAnsi="Arial Narrow" w:cs="Times New Roman"/>
          <w:b/>
          <w:i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 xml:space="preserve">             </w:t>
      </w:r>
      <w:r w:rsidR="005E5114" w:rsidRPr="0070628C">
        <w:rPr>
          <w:rFonts w:ascii="Arial Narrow" w:hAnsi="Arial Narrow" w:cs="Times New Roman"/>
          <w:b/>
          <w:i/>
          <w:color w:val="373737"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1. Организовать эффективное взаимодействие всех служб ДОУ для выполнения требований по созданию условий осуществления образовате</w:t>
      </w:r>
      <w:r w:rsidR="0063474F">
        <w:rPr>
          <w:rFonts w:ascii="Arial Narrow" w:hAnsi="Arial Narrow" w:cs="Times New Roman"/>
          <w:color w:val="373737"/>
          <w:sz w:val="24"/>
          <w:szCs w:val="24"/>
          <w:lang w:eastAsia="ru-RU"/>
        </w:rPr>
        <w:t>льного процесса и обеспечения безопасности участников образовательно-воспитательного процесса</w:t>
      </w: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2. Организовать эффективно</w:t>
      </w:r>
      <w:r w:rsidR="0063474F">
        <w:rPr>
          <w:rFonts w:ascii="Arial Narrow" w:hAnsi="Arial Narrow" w:cs="Times New Roman"/>
          <w:color w:val="373737"/>
          <w:sz w:val="24"/>
          <w:szCs w:val="24"/>
          <w:lang w:eastAsia="ru-RU"/>
        </w:rPr>
        <w:t>е взаимодействие педагога и</w:t>
      </w: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 xml:space="preserve"> коллектива для выполнения требований к содержанию образовательного процесса, соот</w:t>
      </w:r>
      <w:r w:rsidR="0063474F">
        <w:rPr>
          <w:rFonts w:ascii="Arial Narrow" w:hAnsi="Arial Narrow" w:cs="Times New Roman"/>
          <w:color w:val="373737"/>
          <w:sz w:val="24"/>
          <w:szCs w:val="24"/>
          <w:lang w:eastAsia="ru-RU"/>
        </w:rPr>
        <w:t>ветствующего заявленному типу учреждения</w:t>
      </w: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)</w:t>
      </w:r>
      <w:r w:rsidR="00EE4AD1"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/>
          <w:bdr w:val="none" w:sz="0" w:space="0" w:color="auto" w:frame="1"/>
          <w:lang w:eastAsia="ru-RU"/>
        </w:rPr>
        <w:t> </w:t>
      </w:r>
    </w:p>
    <w:tbl>
      <w:tblPr>
        <w:tblW w:w="9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4029"/>
        <w:gridCol w:w="1758"/>
        <w:gridCol w:w="1806"/>
        <w:gridCol w:w="1454"/>
      </w:tblGrid>
      <w:tr w:rsidR="005E5114" w:rsidRPr="0070628C" w:rsidTr="00960960">
        <w:trPr>
          <w:trHeight w:val="1246"/>
        </w:trPr>
        <w:tc>
          <w:tcPr>
            <w:tcW w:w="65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02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Мероприятия проекта</w:t>
            </w:r>
          </w:p>
        </w:tc>
        <w:tc>
          <w:tcPr>
            <w:tcW w:w="1758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выполнения.</w:t>
            </w:r>
          </w:p>
        </w:tc>
        <w:tc>
          <w:tcPr>
            <w:tcW w:w="3260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F2113A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9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Исполнители</w:t>
            </w:r>
          </w:p>
        </w:tc>
      </w:tr>
      <w:tr w:rsidR="005E5114" w:rsidRPr="0070628C" w:rsidTr="00F2113A"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контроля: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обеспечение пожарной безопасности воспитанников и работников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выполнение требований Роспотребнадзора;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обеспечение норм охраны труда.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5522A1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</w:t>
            </w:r>
            <w:r w:rsidR="005522A1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21-2022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ДОУ</w:t>
            </w:r>
          </w:p>
        </w:tc>
      </w:tr>
      <w:tr w:rsidR="005E5114" w:rsidRPr="0070628C" w:rsidTr="00F2113A"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Проведение </w:t>
            </w:r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контроля «Оснащенность групповой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помещений»,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2021-2022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Заведующий ДОУ </w:t>
            </w:r>
          </w:p>
        </w:tc>
      </w:tr>
      <w:tr w:rsidR="005E5114" w:rsidRPr="0070628C" w:rsidTr="00F2113A">
        <w:trPr>
          <w:trHeight w:val="1141"/>
        </w:trPr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самоанализа: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      Развитие детей второго и третьего года жизни (ранний возраст)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      Развитие игровой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      Физическое развитие и здоровье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      Речевое развитие ребёнка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      Развитие ребёнка в изобразительной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6.      Развитие ребёнка в музыкальной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7.      Развитие ребёнка в театрализованной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8.      Развитие в конструктивной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9.      Развитие элементарных математических представлений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10. Развитие элементарных естественно-научных представлений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11. Развитие экологической культуры детей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12. Развитие представлений о человеке в истории и культуре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13. Взаимодействие сотрудников с детьми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апрель 2022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Воспитатель</w:t>
            </w:r>
          </w:p>
        </w:tc>
      </w:tr>
      <w:tr w:rsidR="005E5114" w:rsidRPr="0070628C" w:rsidTr="00F2113A"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Составление плана работы по итогам самоанализа: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Оценка содержания воспитания обучения 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Кадровое обеспечение образовательного процесса 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Организация деятельности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Материально-технические и медико-социальные условия пребывания детей 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 Оценка деятельности ДОУ родителями воспитанников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Май</w:t>
            </w:r>
          </w:p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 Ожидаемый продукт: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Обеспечение безопасности всех участников образовательного процесса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Повышение качества образовательного процесса</w:t>
      </w:r>
    </w:p>
    <w:p w:rsidR="001E2132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1E2132" w:rsidRPr="0070628C" w:rsidRDefault="001E2132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lastRenderedPageBreak/>
        <w:t>ПРОЕКТ №2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Программное обеспечение, методики, технологии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            </w:t>
      </w: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Объективная необходимость переориентировать педагогов на приоритет самостоятельной деятельности детей, использование инновационных программ и технологий в решении этой проблемы.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            </w:t>
      </w: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</w:t>
      </w:r>
      <w:r w:rsidRPr="0070628C">
        <w:rPr>
          <w:rFonts w:ascii="Arial Narrow" w:hAnsi="Arial Narrow" w:cs="Times New Roman"/>
          <w:b/>
          <w:i/>
          <w:sz w:val="24"/>
          <w:szCs w:val="24"/>
          <w:lang w:eastAsia="ru-RU"/>
        </w:rPr>
        <w:t>ь: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обучение педагогов ДОУ технологиям проектирования и естественного включения семьи в проектную деятельность.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            </w:t>
      </w: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</w:t>
      </w:r>
      <w:r w:rsidRPr="0070628C">
        <w:rPr>
          <w:rFonts w:ascii="Arial Narrow" w:hAnsi="Arial Narrow" w:cs="Times New Roman"/>
          <w:b/>
          <w:i/>
          <w:sz w:val="24"/>
          <w:szCs w:val="24"/>
          <w:lang w:eastAsia="ru-RU"/>
        </w:rPr>
        <w:t>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1.Переориентировать педагогов на приоритет самостоятельной деятельности ребенка, обучить педагогов методам вовлечения семей в проектную деятельность. Разработать методическое сопровождение по внедрению проектной </w:t>
      </w:r>
      <w:r w:rsidR="001E2132" w:rsidRPr="0070628C">
        <w:rPr>
          <w:rFonts w:ascii="Arial Narrow" w:hAnsi="Arial Narrow" w:cs="Times New Roman"/>
          <w:sz w:val="24"/>
          <w:szCs w:val="24"/>
          <w:lang w:eastAsia="ru-RU"/>
        </w:rPr>
        <w:t>деятельности.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Вовлекать родителей в построение индивидуального образовательного маршрута ребенка, посредством постоянного их информирования.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Развивать социальное партнерство в процессе вовлечения детей дошкольного возраста в проектную деятельность.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4. Организовать эффективное сетевое взаимодействие с партнерами детского сада посредством Интернета.</w:t>
      </w:r>
    </w:p>
    <w:p w:rsidR="00EE4AD1" w:rsidRPr="0070628C" w:rsidRDefault="00EE4AD1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4647"/>
        <w:gridCol w:w="1366"/>
        <w:gridCol w:w="1806"/>
        <w:gridCol w:w="1454"/>
      </w:tblGrid>
      <w:tr w:rsidR="005E5114" w:rsidRPr="0070628C" w:rsidTr="00EE4AD1">
        <w:tc>
          <w:tcPr>
            <w:tcW w:w="507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128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Мероприятия проекта</w:t>
            </w:r>
          </w:p>
        </w:tc>
        <w:tc>
          <w:tcPr>
            <w:tcW w:w="132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Этапы, сроки их выполнения</w:t>
            </w:r>
          </w:p>
        </w:tc>
        <w:tc>
          <w:tcPr>
            <w:tcW w:w="2809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EE4AD1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Источники финансирования</w:t>
            </w:r>
          </w:p>
        </w:tc>
        <w:tc>
          <w:tcPr>
            <w:tcW w:w="1278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Исполнители</w:t>
            </w: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Семинар «Педагогическое проектирование как метод управления инновационным процессом в дошкольном учреждении»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2021-2022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Практикум «Инновационные формы взаимодействия с родителями. Совместные проекты»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Обобщение опыта «Особая форма взаимодействия педагогов и специалистов в реализации проектов»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Презентация «Проектны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й метод в работе педагога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и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коллектива – создание единого образовательного пространства и развитие творческих познавательных способностей детей»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2021-2022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Без </w:t>
            </w:r>
            <w:r w:rsidR="00F7618E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финансиро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Разработка комплекта методических материалов к практикуму «Инновационные формы взаимодействия с родителями. Совместные проекты»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2023-2024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</w:tbl>
    <w:p w:rsidR="005E5114" w:rsidRPr="0070628C" w:rsidRDefault="005E5114" w:rsidP="005E5114">
      <w:pPr>
        <w:spacing w:after="0" w:line="312" w:lineRule="atLeast"/>
        <w:textAlignment w:val="baseline"/>
        <w:rPr>
          <w:rFonts w:ascii="Arial Narrow" w:eastAsia="Times New Roman" w:hAnsi="Arial Narrow" w:cs="Helvetica"/>
          <w:color w:val="373737"/>
          <w:sz w:val="20"/>
          <w:szCs w:val="20"/>
          <w:lang w:eastAsia="ru-RU"/>
        </w:rPr>
      </w:pPr>
      <w:r w:rsidRPr="0070628C">
        <w:rPr>
          <w:rFonts w:ascii="Arial Narrow" w:eastAsia="Times New Roman" w:hAnsi="Arial Narrow" w:cs="Helvetica"/>
          <w:color w:val="373737"/>
          <w:sz w:val="20"/>
          <w:szCs w:val="20"/>
          <w:bdr w:val="none" w:sz="0" w:space="0" w:color="auto" w:frame="1"/>
          <w:lang w:eastAsia="ru-RU"/>
        </w:rPr>
        <w:t> 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Методические разработки по продолжению обучения педагогов проектной деятельности.</w:t>
      </w:r>
    </w:p>
    <w:p w:rsidR="005E5114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Внедрение технологии проектирования детской деятельности во все структ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урные подразделения учреждения. 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Обучение родителей взаимодействию с ребенком дома.</w:t>
      </w:r>
    </w:p>
    <w:p w:rsidR="001E2132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1E2132" w:rsidRPr="0070628C" w:rsidRDefault="001E2132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№3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Информатизация дошкольного образования</w:t>
      </w:r>
    </w:p>
    <w:p w:rsidR="005E5114" w:rsidRPr="0070628C" w:rsidRDefault="00F7618E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lastRenderedPageBreak/>
        <w:t xml:space="preserve">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Объективная необходимость в обработке большого объема управленческой и педагогической информации при осуществлении личностно-ориентированной парадигмы образования. Недооценка роли компьютерных технологий в решении этой проблемы.</w:t>
      </w:r>
    </w:p>
    <w:p w:rsidR="005E5114" w:rsidRPr="0070628C" w:rsidRDefault="00F7618E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lang w:eastAsia="ru-RU"/>
        </w:rPr>
        <w:t>ь: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Повышение уровня профессионального мастерства сотрудников детского сада в применении ИКТ.</w:t>
      </w:r>
    </w:p>
    <w:p w:rsidR="005E5114" w:rsidRPr="0070628C" w:rsidRDefault="00F7618E" w:rsidP="00F7618E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1.Разработать информационную модель и компьютерную технологию управления качеством дошкольного образования.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Создать документооборот в ДОУ с применением информационных технологий.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Вовлекать родителей в построение индивидуального образовательного маршрута ребенка посредством постоянного информирования.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5. Организовать эффективное сетевое взаимодействие.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/>
          <w:lang w:eastAsia="ru-RU"/>
        </w:rPr>
        <w:t> </w:t>
      </w:r>
    </w:p>
    <w:tbl>
      <w:tblPr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4295"/>
        <w:gridCol w:w="1414"/>
        <w:gridCol w:w="1975"/>
        <w:gridCol w:w="1454"/>
      </w:tblGrid>
      <w:tr w:rsidR="005E5114" w:rsidRPr="0070628C" w:rsidTr="00981096">
        <w:tc>
          <w:tcPr>
            <w:tcW w:w="493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95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414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429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95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Создание команды, занимающейся внедрением ИТК в образовательный процесс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апрель</w:t>
            </w:r>
          </w:p>
          <w:p w:rsidR="005E5114" w:rsidRPr="0070628C" w:rsidRDefault="005522A1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  <w:r w:rsidR="00981096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 xml:space="preserve"> и воспитатели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Создание электронных документов в образовании (планирование, диагностики, отчеты, организация детской деятельности, рабочие листы, и т.д.)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Повышение квалификации педагогов на внешних курсах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</w:t>
            </w:r>
            <w:r w:rsidR="005E5114"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юджетное финансирование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81096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КФУ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Организация эффективного сетевого взаимодействия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Бюджетное финансирование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5</w:t>
            </w:r>
            <w:r w:rsidR="005E5114"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Оснащение необходимым оборудованием: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ноутбук- 1шт.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принтер-1шт., ксерокс- 1шт., сканер- 1шт., фотопринтер- 1шт.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2022-2023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Целевые средства,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бюджетное финансирование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6</w:t>
            </w:r>
            <w:r w:rsidR="005E5114"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Сбор необходимой информации. Подготовка материалов и организация рассылки на e-mail родителей.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2023-2025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</w:tbl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b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*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Подготовка методических рекомендаций по использованию ИКТ.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*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Номенклатура электронной документации образовательной деятельности в области педагогических технологий.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*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Презентации о мероприятия</w:t>
      </w:r>
      <w:r w:rsidR="002E4168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х ДОУ и опыте работы педагогов.</w:t>
      </w:r>
    </w:p>
    <w:p w:rsidR="005E5114" w:rsidRPr="0070628C" w:rsidRDefault="005E5114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1E2132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*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Преодоление дефицита учебно-методических материалов и повышение у</w:t>
      </w: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ровня компетентности педагогов.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*</w:t>
      </w:r>
      <w:r w:rsidR="00960960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Участие в проектах республики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, страны через выход в глобальный </w:t>
      </w:r>
      <w:proofErr w:type="spellStart"/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Internet</w:t>
      </w:r>
      <w:proofErr w:type="spellEnd"/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 xml:space="preserve"> через скоростной канал.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*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Улучшение качества реализации образовательной деятельности и распространение опыта работы.</w:t>
      </w:r>
    </w:p>
    <w:p w:rsidR="005E5114" w:rsidRPr="0070628C" w:rsidRDefault="001E2132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*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Постоянное информирование родителей о деятельности учреждения, достижениях ребенка и получение обратной связи.</w:t>
      </w:r>
    </w:p>
    <w:p w:rsidR="001E2132" w:rsidRPr="0070628C" w:rsidRDefault="001E2132" w:rsidP="002E4168">
      <w:pPr>
        <w:pStyle w:val="a6"/>
        <w:rPr>
          <w:rFonts w:ascii="Arial Narrow" w:eastAsia="Times New Roman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1E2132" w:rsidRPr="0070628C" w:rsidRDefault="001E2132" w:rsidP="002E4168">
      <w:pPr>
        <w:pStyle w:val="a6"/>
        <w:rPr>
          <w:rFonts w:ascii="Arial Narrow" w:eastAsia="Times New Roman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eastAsia="Times New Roman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ПРОЕКТ №4</w:t>
      </w:r>
    </w:p>
    <w:p w:rsidR="005E5114" w:rsidRPr="0070628C" w:rsidRDefault="005E5114" w:rsidP="002E4168">
      <w:pPr>
        <w:pStyle w:val="a6"/>
        <w:rPr>
          <w:rFonts w:ascii="Arial Narrow" w:eastAsia="Times New Roman" w:hAnsi="Arial Narrow" w:cs="Times New Roman"/>
          <w:b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b/>
          <w:color w:val="373737"/>
          <w:sz w:val="24"/>
          <w:szCs w:val="24"/>
          <w:bdr w:val="none" w:sz="0" w:space="0" w:color="auto" w:frame="1"/>
          <w:lang w:eastAsia="ru-RU"/>
        </w:rPr>
        <w:t>Здоровьесберегающие технологии</w:t>
      </w:r>
    </w:p>
    <w:p w:rsidR="005E5114" w:rsidRPr="0070628C" w:rsidRDefault="002E4168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              </w:t>
      </w:r>
      <w:r w:rsidR="005E5114" w:rsidRPr="0070628C">
        <w:rPr>
          <w:rFonts w:ascii="Arial Narrow" w:eastAsia="Times New Roman" w:hAnsi="Arial Narrow" w:cs="Times New Roman"/>
          <w:b/>
          <w:i/>
          <w:color w:val="373737"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Низкий уровень знаний родителей в области оздоровления ребенка в условиях экологического, экономического и социального неблагополучия в обществе.</w:t>
      </w:r>
    </w:p>
    <w:p w:rsidR="005E5114" w:rsidRPr="0070628C" w:rsidRDefault="002E4168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              </w:t>
      </w:r>
      <w:r w:rsidR="005E5114" w:rsidRPr="0070628C">
        <w:rPr>
          <w:rFonts w:ascii="Arial Narrow" w:eastAsia="Times New Roman" w:hAnsi="Arial Narrow" w:cs="Times New Roman"/>
          <w:b/>
          <w:i/>
          <w:color w:val="373737"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t> Повышение медико-психолого-педагогической компетентности родителей в воспитании здорового ребенка.</w:t>
      </w:r>
    </w:p>
    <w:p w:rsidR="005E5114" w:rsidRPr="0070628C" w:rsidRDefault="002E4168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b/>
          <w:i/>
          <w:color w:val="373737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              </w:t>
      </w:r>
      <w:r w:rsidR="005E5114" w:rsidRPr="0070628C">
        <w:rPr>
          <w:rFonts w:ascii="Arial Narrow" w:eastAsia="Times New Roman" w:hAnsi="Arial Narrow" w:cs="Times New Roman"/>
          <w:b/>
          <w:i/>
          <w:color w:val="373737"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/>
          <w:lang w:eastAsia="ru-RU"/>
        </w:rPr>
        <w:t>1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  <w:r w:rsidR="00960960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Вооружить родителей психолого-педагогическими знаниями п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>о воспитанию здорового ребенка.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tbl>
      <w:tblPr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4446"/>
        <w:gridCol w:w="1366"/>
        <w:gridCol w:w="1806"/>
        <w:gridCol w:w="1454"/>
      </w:tblGrid>
      <w:tr w:rsidR="005E5114" w:rsidRPr="0070628C" w:rsidTr="00981096">
        <w:tc>
          <w:tcPr>
            <w:tcW w:w="55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446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366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260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 привлечения финансовых,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1E2132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родолжение работы </w:t>
            </w:r>
            <w:r w:rsidR="00981096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 направлениям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обучению педагога и работников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сотрудничеству с родителями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2021-2022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Обучение педагога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новым техникам общения с родителями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Оформление информационных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стендов для родителей в группе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:</w:t>
            </w:r>
          </w:p>
          <w:p w:rsidR="005E5114" w:rsidRPr="0070628C" w:rsidRDefault="001E2132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«Для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вас, родители»</w:t>
            </w:r>
          </w:p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="001E2132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«Чем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живет группа»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Воспитатели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Организовать работу клубов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«Школа для родителей будущих воспитанников»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«Здоровый малыш»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«Ваш ребёнок на пороге школы»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Воспитатель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активных форм работы с семьей (мастер - классы, круглые столы, семинары-практикумы, консультации).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Развитие разнообразных, эмоционально насыщенных способов вовлечения родителей в жизнь детского сада (создание условий для продуктивного общения детей и родителей на основе общего дела: семейные праздники, досуги, совместные кружки)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Воспитатель 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Установление содержательных связей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ДОУ района, края для изучения передового педагогического опыта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кафедра дошкольной педагогики</w:t>
            </w:r>
          </w:p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КФУ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с другими регионами.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2023-2025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ДОУ.            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анализа работы с родителями с помощью анкетирования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2025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Информационные стенды для ро</w:t>
      </w:r>
      <w:r w:rsidR="009015DB">
        <w:rPr>
          <w:rFonts w:ascii="Arial Narrow" w:hAnsi="Arial Narrow" w:cs="Times New Roman"/>
          <w:sz w:val="24"/>
          <w:szCs w:val="24"/>
          <w:lang w:eastAsia="ru-RU"/>
        </w:rPr>
        <w:t>дителей в группе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Формирование стойкой мотивации на поддержание здорового образа жизни в семье.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lastRenderedPageBreak/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жизни.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Раннее формирование семейной ориентации детей-дошкольников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Повышение специалистами и педагогами своего профессионального уровня по программе «К здоровой семье через детский сад»</w:t>
      </w:r>
      <w:r w:rsidR="00994003"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1E2132" w:rsidP="00994003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Распростран</w:t>
      </w:r>
      <w:r w:rsidR="00994003" w:rsidRPr="0070628C">
        <w:rPr>
          <w:rFonts w:ascii="Arial Narrow" w:hAnsi="Arial Narrow" w:cs="Times New Roman"/>
          <w:sz w:val="24"/>
          <w:szCs w:val="24"/>
          <w:lang w:eastAsia="ru-RU"/>
        </w:rPr>
        <w:t>ение педагогического опыта.</w:t>
      </w:r>
    </w:p>
    <w:p w:rsidR="001E2132" w:rsidRPr="0070628C" w:rsidRDefault="001E2132" w:rsidP="00994003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1E2132" w:rsidRPr="0070628C" w:rsidRDefault="001E2132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№5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Безопасность образовательного процесса</w:t>
      </w:r>
    </w:p>
    <w:p w:rsidR="005E5114" w:rsidRPr="0070628C" w:rsidRDefault="001E2132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Отсутствие финансирования на капитальный ремонт привело к разрушению и устареванию материальной базы учреждения, что требует приведения ее в соответствие с требованиями государственных образовательных стандартов, социальных норм и нормативов.</w:t>
      </w:r>
    </w:p>
    <w:p w:rsidR="005E5114" w:rsidRPr="0070628C" w:rsidRDefault="001E2132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 Совершенствование системы управления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ресурс обеспечивающей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деятельностью: поддержание в рабочем состоянии материально-технических ресурсов; управление имуществом учреждения.</w:t>
      </w:r>
    </w:p>
    <w:p w:rsidR="005E5114" w:rsidRPr="0070628C" w:rsidRDefault="001E2132" w:rsidP="001E2132">
      <w:pPr>
        <w:pStyle w:val="a6"/>
        <w:jc w:val="both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1.Обеспечить охрану жизни и здоровья участников образовательного процесса.</w:t>
      </w:r>
    </w:p>
    <w:p w:rsidR="005E5114" w:rsidRPr="0070628C" w:rsidRDefault="005E5114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2.Привести здания в соответствие санитарно-гигиеническим нормам и требованиям безопасности.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2851"/>
        <w:gridCol w:w="1673"/>
        <w:gridCol w:w="2263"/>
        <w:gridCol w:w="2459"/>
      </w:tblGrid>
      <w:tr w:rsidR="005E5114" w:rsidRPr="0070628C" w:rsidTr="00981096">
        <w:tc>
          <w:tcPr>
            <w:tcW w:w="252" w:type="pct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4" w:type="pct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859" w:type="pct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их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425" w:type="pct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pc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263" w:type="pc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Текущий и ко</w:t>
            </w:r>
            <w:r w:rsidR="00C916F8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сметический ремонт строений </w:t>
            </w:r>
            <w:r w:rsidR="00981096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2022-2022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Замена входных дверей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Ремонт групповых помещений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Ремонт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ограждения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периметру территории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Благоустройство детских площадок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EE4AD1" w:rsidRPr="0070628C" w:rsidRDefault="00EE4AD1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Благоустроенные площадки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Новое асфальтовое покрытие территории ДОУ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Новые входные металлические двери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Новое ограждение по периметру территории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Создание безопасных условий для жизни и здоровья участников образовательного процесса.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Повышение рейтинга муниципального дошкольно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>го образовательного учреждения.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EE4AD1" w:rsidRPr="0070628C" w:rsidRDefault="00EE4AD1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lastRenderedPageBreak/>
        <w:t>ПРОЕКТ №6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Кадровая политика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Отсутствие локальных актов по сопровождению повышения квалификации сотрудников.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Формирование социального заказа на повышение квалификации педагогов, исходя из их профессионального развития.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Создать условия для саморазвития и самореализации сотрудников ДОУ.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Разработать системный подход к организации непрерывного образования сотрудников.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Повысить мотивацию педагогов для участия в конкурсном движении.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tbl>
      <w:tblPr>
        <w:tblW w:w="9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3942"/>
        <w:gridCol w:w="1420"/>
        <w:gridCol w:w="2181"/>
        <w:gridCol w:w="1454"/>
      </w:tblGrid>
      <w:tr w:rsidR="005E5114" w:rsidRPr="0070628C" w:rsidTr="00981096">
        <w:tc>
          <w:tcPr>
            <w:tcW w:w="702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42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420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их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выполнения.</w:t>
            </w:r>
          </w:p>
        </w:tc>
        <w:tc>
          <w:tcPr>
            <w:tcW w:w="3635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2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Изучение качества профессиональной деятельности педагогических кадров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Разработка диагностических карт профессионального мастерства и определение личных потребностей сотрудников в обучении.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самоанализа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Педагоги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Организация наставничества для профессионального становления молодых специалистов ДОУ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2022-2023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Формирование критериев для проведения ежегодных конкурсов для педагогов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2023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Подготовка и сопровождение аттестации педагогических и руководящих работников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522A1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2024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</w:tbl>
    <w:p w:rsidR="005E5114" w:rsidRPr="0070628C" w:rsidRDefault="005E5114" w:rsidP="002E4168">
      <w:pPr>
        <w:pStyle w:val="a6"/>
        <w:rPr>
          <w:rFonts w:ascii="Arial Narrow" w:hAnsi="Arial Narrow" w:cs="Times New Roman"/>
          <w:b/>
          <w:i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color w:val="373737"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Arial Narrow"/>
          <w:color w:val="373737"/>
          <w:sz w:val="24"/>
          <w:szCs w:val="24"/>
          <w:lang w:eastAsia="ru-RU"/>
        </w:rPr>
        <w:t></w:t>
      </w: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   Диагностические карты профессионального мастерства по определению личных потребностей сотрудников в обучении.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Arial Narrow"/>
          <w:color w:val="373737"/>
          <w:sz w:val="24"/>
          <w:szCs w:val="24"/>
          <w:lang w:eastAsia="ru-RU"/>
        </w:rPr>
        <w:t></w:t>
      </w: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   Индивидуальные перспективные планы повышения квалификации педагогов работников.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Arial Narrow"/>
          <w:color w:val="373737"/>
          <w:sz w:val="24"/>
          <w:szCs w:val="24"/>
          <w:lang w:eastAsia="ru-RU"/>
        </w:rPr>
        <w:t></w:t>
      </w: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   Повышение уровня компетенции педагогов.</w:t>
      </w:r>
    </w:p>
    <w:p w:rsidR="00EE4AD1" w:rsidRPr="0070628C" w:rsidRDefault="005E5114" w:rsidP="002E4168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Arial Narrow"/>
          <w:color w:val="373737"/>
          <w:sz w:val="24"/>
          <w:szCs w:val="24"/>
          <w:lang w:eastAsia="ru-RU"/>
        </w:rPr>
        <w:t></w:t>
      </w:r>
      <w:r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   Улучшение качества образования детей посредством участия сот</w:t>
      </w:r>
      <w:r w:rsidR="00EE4AD1" w:rsidRPr="0070628C">
        <w:rPr>
          <w:rFonts w:ascii="Arial Narrow" w:hAnsi="Arial Narrow" w:cs="Times New Roman"/>
          <w:color w:val="373737"/>
          <w:sz w:val="24"/>
          <w:szCs w:val="24"/>
          <w:lang w:eastAsia="ru-RU"/>
        </w:rPr>
        <w:t>рудников в конкурсном движении.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b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color w:val="373737"/>
          <w:sz w:val="24"/>
          <w:szCs w:val="24"/>
          <w:lang w:eastAsia="ru-RU"/>
        </w:rPr>
        <w:t>ПРОЕКТ №7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Социальное партнерство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При создавшихся в нашей стране экономических, социальных и политических условий,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 поколения.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lastRenderedPageBreak/>
        <w:t>1. Найти формы эффективного взаимодействия ДОУ с социальными партнерами по вопросам оздоровления детей, а также семейного, патриотического воспитания;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Совершенствовать профессиональную компетентность и общекультурный уровень педагогических работников;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Формирование положительного имиджа, как образовательного учреждения, так и социального партнера.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"/>
        <w:gridCol w:w="2463"/>
        <w:gridCol w:w="2684"/>
        <w:gridCol w:w="2268"/>
        <w:gridCol w:w="1881"/>
      </w:tblGrid>
      <w:tr w:rsidR="005E5114" w:rsidRPr="0070628C" w:rsidTr="00EE4AD1">
        <w:tc>
          <w:tcPr>
            <w:tcW w:w="51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63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Социальный партнер</w:t>
            </w:r>
          </w:p>
        </w:tc>
        <w:tc>
          <w:tcPr>
            <w:tcW w:w="268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Ожидаемый продукт деятельности</w:t>
            </w:r>
          </w:p>
        </w:tc>
        <w:tc>
          <w:tcPr>
            <w:tcW w:w="188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Социальный эффект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C082A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proofErr w:type="spellStart"/>
            <w:r w:rsidRPr="005C082A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Староиштерякская</w:t>
            </w:r>
            <w:proofErr w:type="spellEnd"/>
            <w:r w:rsidR="00C916F8" w:rsidRPr="005C082A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основная </w:t>
            </w:r>
            <w:r w:rsid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общеобразов</w:t>
            </w:r>
            <w:r w:rsidR="00C916F8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ательная школа 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Экскурсии, совместные праздники, посещение школьных постановок, выставок.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Конспекты совместных мероприятий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Повышение уровня готовности дошкольников к обучению в школе. Снижение порога тревожности при поступлении в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1-ый класс.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Дом культуры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Спектакли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Выставки рисунков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Обогащение социально-эмоциональной сферы детей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детская библиотека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Экскурсии, беседы, посещение праздников, выставок, участие в конкурсах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Выставки рисунков, детские рукописные книги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Обогащение познавательной сферы детей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2E4168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ИРО РТ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Курсы повышения квалификации педагогов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Проекты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Презентации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инновационных форм и методов в работу педагогов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Детская поликлиника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Профилактические осмотры,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противоэпидемические мероприятия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Медицинские рекомендации, карты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Снижение числа пропусков детьми по болезни</w:t>
            </w:r>
          </w:p>
        </w:tc>
      </w:tr>
    </w:tbl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№8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Реализация Образовательной программы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осуществление деятельности ДОУ по реализации образовательной программы.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Цели и задачи: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создание условий для сохранения и укрепления физического и психического здоровья, для развития интеллектуальной, эмоциональной и нравственно-волевой сфер личности ребёнка дошкольного возраста.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"/>
        <w:gridCol w:w="3823"/>
        <w:gridCol w:w="1485"/>
        <w:gridCol w:w="1950"/>
        <w:gridCol w:w="1951"/>
      </w:tblGrid>
      <w:tr w:rsidR="005E5114" w:rsidRPr="0070628C" w:rsidTr="00EE4AD1">
        <w:tc>
          <w:tcPr>
            <w:tcW w:w="564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823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485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901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 привлечения финансовых, трудовых, материальных ресурсов для реализации проекта</w:t>
            </w:r>
          </w:p>
        </w:tc>
      </w:tr>
      <w:tr w:rsidR="005E5114" w:rsidRPr="0070628C" w:rsidTr="00EE4AD1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3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95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70628C">
        <w:trPr>
          <w:trHeight w:val="2265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1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Физическое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воспитание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и оздоровление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1.приобрести самокаты, велосипеды, лыжи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2.приобрести фитболы на каждого ребенка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3.сделать на территории ДОУ тропу здоровья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на спортивной площадке сделать щит для горизонтального и вертикального метания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CE3012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2022-2023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0628C" w:rsidRPr="0070628C" w:rsidTr="0070628C">
        <w:trPr>
          <w:trHeight w:val="2640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Социально-личностное развитие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1.оформить уголок Русской старины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2.приобрести в каждую возрастную группу игры по гендерному развитию детей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приобрести программу раннего развития детей А. Гомана «Умники и умницы» по нравственному воспитанию детей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приобрести настольно-печатные игры во все возрастные группы в соответствии с программными требованиями по данной теме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Познавательно - речевое развитие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CE3012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2025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0628C" w:rsidRPr="0070628C" w:rsidTr="0070628C">
        <w:trPr>
          <w:trHeight w:val="3015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приобрести настольно-печатные игры во все возрастные группы в соответствии с программными требованиями по данной теме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2.приобрести недостающие картины по развитию речи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пополнить библиотеку произведениями художественной литературы согласно программным требованиям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пополнение методического кабинета демонстрационным и раздаточным материалом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 организовать живую аптечку на участке детского сада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CE3012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2025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0628C" w:rsidRPr="0070628C" w:rsidTr="00EE4AD1">
        <w:trPr>
          <w:trHeight w:val="2625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4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Художественно-эстетическое воспитание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пополнять коллекцию репродукциями художников согласно программным требованиям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пополнить зимний сад комнатными растениями в соответствии программным требованиям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пополнять костюмерную театральными костюмами для взрослых и детей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CE3012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2025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Внебюджетные средства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7. Управление программой и контроль</w:t>
      </w:r>
    </w:p>
    <w:p w:rsidR="005E5114" w:rsidRPr="0070628C" w:rsidRDefault="005E5114" w:rsidP="00470CAF">
      <w:pPr>
        <w:pStyle w:val="a6"/>
        <w:ind w:firstLine="709"/>
        <w:jc w:val="both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Управление и корректировка п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рограммы осуществляются педсоветом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ДОУ Управление реализацией Программы осуществляется заведующей ДОУ. Контроль в ДОУ регламентируется 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>«Примерным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положением об инспекционно - контрольной </w:t>
      </w:r>
      <w:r w:rsidRPr="0070628C">
        <w:rPr>
          <w:rFonts w:ascii="Arial Narrow" w:hAnsi="Arial Narrow" w:cs="Times New Roman"/>
          <w:sz w:val="24"/>
          <w:szCs w:val="24"/>
        </w:rPr>
        <w:t>деятельности в образовательных учреждениях» (письмо МО РФ от 10.09.99. № 22 - 06 08 74</w:t>
      </w:r>
    </w:p>
    <w:p w:rsidR="00470CAF" w:rsidRDefault="005E5114" w:rsidP="002E4168">
      <w:pPr>
        <w:pStyle w:val="a6"/>
        <w:jc w:val="both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Объектом инспектирования является деятельность педагогических работников, а предметом - соответствие результатов их педагогической деятельности законодательству РФ и иным нормативным правовым актам, включая приказы и распоряжения</w:t>
      </w:r>
      <w:r w:rsidR="002E4168" w:rsidRPr="0070628C">
        <w:rPr>
          <w:rFonts w:ascii="Arial Narrow" w:hAnsi="Arial Narrow" w:cs="Times New Roman"/>
          <w:sz w:val="24"/>
          <w:szCs w:val="24"/>
        </w:rPr>
        <w:t xml:space="preserve"> по ДОУ, решения педагогических </w:t>
      </w:r>
      <w:r w:rsidRPr="0070628C">
        <w:rPr>
          <w:rFonts w:ascii="Arial Narrow" w:hAnsi="Arial Narrow" w:cs="Times New Roman"/>
          <w:sz w:val="24"/>
          <w:szCs w:val="24"/>
        </w:rPr>
        <w:t>с</w:t>
      </w:r>
      <w:r w:rsidR="002E4168" w:rsidRPr="0070628C">
        <w:rPr>
          <w:rFonts w:ascii="Arial Narrow" w:hAnsi="Arial Narrow" w:cs="Times New Roman"/>
          <w:sz w:val="24"/>
          <w:szCs w:val="24"/>
        </w:rPr>
        <w:t>оветов.   </w:t>
      </w:r>
    </w:p>
    <w:p w:rsidR="002E4168" w:rsidRPr="0070628C" w:rsidRDefault="002E4168" w:rsidP="002E4168">
      <w:pPr>
        <w:pStyle w:val="a6"/>
        <w:jc w:val="both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lastRenderedPageBreak/>
        <w:t>       </w:t>
      </w:r>
      <w:r w:rsidR="005E5114" w:rsidRPr="0070628C">
        <w:rPr>
          <w:rFonts w:ascii="Arial Narrow" w:hAnsi="Arial Narrow" w:cs="Times New Roman"/>
          <w:sz w:val="24"/>
          <w:szCs w:val="24"/>
        </w:rPr>
        <w:t> </w:t>
      </w:r>
    </w:p>
    <w:p w:rsidR="005E5114" w:rsidRPr="0070628C" w:rsidRDefault="005E5114" w:rsidP="002E4168">
      <w:pPr>
        <w:pStyle w:val="a6"/>
        <w:jc w:val="both"/>
        <w:rPr>
          <w:rFonts w:ascii="Arial Narrow" w:hAnsi="Arial Narrow" w:cs="Times New Roman"/>
          <w:b/>
          <w:sz w:val="24"/>
          <w:szCs w:val="24"/>
        </w:rPr>
      </w:pPr>
      <w:r w:rsidRPr="0070628C">
        <w:rPr>
          <w:rFonts w:ascii="Arial Narrow" w:hAnsi="Arial Narrow" w:cs="Times New Roman"/>
          <w:b/>
          <w:sz w:val="24"/>
          <w:szCs w:val="24"/>
        </w:rPr>
        <w:t>Условия организации контроля: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 xml:space="preserve">1.   Условие генерализации - </w:t>
      </w:r>
      <w:r w:rsidR="002E4168" w:rsidRPr="0070628C">
        <w:rPr>
          <w:rFonts w:ascii="Arial Narrow" w:hAnsi="Arial Narrow" w:cs="Times New Roman"/>
          <w:sz w:val="24"/>
          <w:szCs w:val="24"/>
        </w:rPr>
        <w:t xml:space="preserve">определение главных направлений </w:t>
      </w:r>
      <w:r w:rsidRPr="0070628C">
        <w:rPr>
          <w:rFonts w:ascii="Arial Narrow" w:hAnsi="Arial Narrow" w:cs="Times New Roman"/>
          <w:sz w:val="24"/>
          <w:szCs w:val="24"/>
        </w:rPr>
        <w:t>деятельности, отвергая традиционное представление о необходимости осуществления контроля в равной степени по всем направлениям деятельности.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2.   Условие интеграции - объед</w:t>
      </w:r>
      <w:r w:rsidR="002E4168" w:rsidRPr="0070628C">
        <w:rPr>
          <w:rFonts w:ascii="Arial Narrow" w:hAnsi="Arial Narrow" w:cs="Times New Roman"/>
          <w:sz w:val="24"/>
          <w:szCs w:val="24"/>
        </w:rPr>
        <w:t xml:space="preserve">инение усилий педагогического и </w:t>
      </w:r>
      <w:r w:rsidRPr="0070628C">
        <w:rPr>
          <w:rFonts w:ascii="Arial Narrow" w:hAnsi="Arial Narrow" w:cs="Times New Roman"/>
          <w:sz w:val="24"/>
          <w:szCs w:val="24"/>
        </w:rPr>
        <w:t>родительского коллективов в осущ</w:t>
      </w:r>
      <w:r w:rsidR="00470CAF">
        <w:rPr>
          <w:rFonts w:ascii="Arial Narrow" w:hAnsi="Arial Narrow" w:cs="Times New Roman"/>
          <w:sz w:val="24"/>
          <w:szCs w:val="24"/>
        </w:rPr>
        <w:t>ествлении внутреннего контроля.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3.   Условие гуманизации – установление отношений взаимопониманий и сотрудничества. Отказ от регламентации деятельности педагогов, предоставление им права свободного выбора, технологий воспитания и обучения. Создание стимулов к творческой деятельности, условий для самосовершенствования педагогов, выявление динамики личности самих педагогов и совместное определение программ их дал</w:t>
      </w:r>
      <w:r w:rsidR="00470CAF">
        <w:rPr>
          <w:rFonts w:ascii="Arial Narrow" w:hAnsi="Arial Narrow" w:cs="Times New Roman"/>
          <w:sz w:val="24"/>
          <w:szCs w:val="24"/>
        </w:rPr>
        <w:t>ьнейшего самосовершенствования.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4.   Условие индивидуализации - учет своеобразия кажд</w:t>
      </w:r>
      <w:r w:rsidR="00470CAF">
        <w:rPr>
          <w:rFonts w:ascii="Arial Narrow" w:hAnsi="Arial Narrow" w:cs="Times New Roman"/>
          <w:sz w:val="24"/>
          <w:szCs w:val="24"/>
        </w:rPr>
        <w:t>ой творческой</w:t>
      </w:r>
      <w:r w:rsidR="00470CAF">
        <w:rPr>
          <w:rFonts w:ascii="Arial Narrow" w:hAnsi="Arial Narrow" w:cs="Times New Roman"/>
          <w:sz w:val="24"/>
          <w:szCs w:val="24"/>
        </w:rPr>
        <w:br/>
        <w:t>индивидуальности.</w:t>
      </w:r>
    </w:p>
    <w:p w:rsidR="005E5114" w:rsidRPr="0070628C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 xml:space="preserve">5.Условие дифференциации - учет уровня профессиональной квалификации педагогов и постепенный переход педагогов, добивающихся стабильно высоких </w:t>
      </w:r>
      <w:r w:rsidR="002E4168" w:rsidRPr="0070628C">
        <w:rPr>
          <w:rFonts w:ascii="Arial Narrow" w:hAnsi="Arial Narrow" w:cs="Times New Roman"/>
          <w:sz w:val="24"/>
          <w:szCs w:val="24"/>
        </w:rPr>
        <w:t>результатов,</w:t>
      </w:r>
      <w:r w:rsidRPr="0070628C">
        <w:rPr>
          <w:rFonts w:ascii="Arial Narrow" w:hAnsi="Arial Narrow" w:cs="Times New Roman"/>
          <w:sz w:val="24"/>
          <w:szCs w:val="24"/>
        </w:rPr>
        <w:t xml:space="preserve"> к самоконтролю, т.е. к работе на доверии.</w:t>
      </w:r>
    </w:p>
    <w:p w:rsidR="005E5114" w:rsidRPr="0070628C" w:rsidRDefault="005E5114" w:rsidP="002E4168">
      <w:pPr>
        <w:pStyle w:val="a6"/>
        <w:jc w:val="center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Виды контроля: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Тематический: итоговый, персональный.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 Фронтальный: предварительный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, текущий, итоговый.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 Оперативный: предупредительный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, выборочный, экспресс - диагностика.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4. Сравнительный: работа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   двух      воспитателей   одной  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группы, работа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воспитателей двух параллельных групп, взаимоконтроль.</w:t>
      </w:r>
    </w:p>
    <w:p w:rsidR="002E4168" w:rsidRDefault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5. 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Самоконтроль: частичный контроль с коррекции </w:t>
      </w:r>
      <w:r w:rsidR="00EE4AD1" w:rsidRPr="0070628C">
        <w:rPr>
          <w:rFonts w:ascii="Arial Narrow" w:hAnsi="Arial Narrow" w:cs="Times New Roman"/>
          <w:sz w:val="24"/>
          <w:szCs w:val="24"/>
          <w:lang w:eastAsia="ru-RU"/>
        </w:rPr>
        <w:t>деятельности, работа на до</w:t>
      </w: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Pr="0070628C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sectPr w:rsidR="00503726" w:rsidRPr="0070628C" w:rsidSect="00503726">
      <w:footerReference w:type="default" r:id="rId8"/>
      <w:pgSz w:w="11906" w:h="16838"/>
      <w:pgMar w:top="1134" w:right="850" w:bottom="1134" w:left="156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00A" w:rsidRDefault="0049400A" w:rsidP="0010107F">
      <w:pPr>
        <w:spacing w:after="0" w:line="240" w:lineRule="auto"/>
      </w:pPr>
      <w:r>
        <w:separator/>
      </w:r>
    </w:p>
  </w:endnote>
  <w:endnote w:type="continuationSeparator" w:id="0">
    <w:p w:rsidR="0049400A" w:rsidRDefault="0049400A" w:rsidP="00101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2A1" w:rsidRDefault="005522A1">
    <w:pPr>
      <w:pStyle w:val="ac"/>
      <w:jc w:val="right"/>
    </w:pPr>
  </w:p>
  <w:p w:rsidR="005522A1" w:rsidRDefault="005522A1" w:rsidP="0010107F">
    <w:pPr>
      <w:pStyle w:val="ac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00A" w:rsidRDefault="0049400A" w:rsidP="0010107F">
      <w:pPr>
        <w:spacing w:after="0" w:line="240" w:lineRule="auto"/>
      </w:pPr>
      <w:r>
        <w:separator/>
      </w:r>
    </w:p>
  </w:footnote>
  <w:footnote w:type="continuationSeparator" w:id="0">
    <w:p w:rsidR="0049400A" w:rsidRDefault="0049400A" w:rsidP="001010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A2230"/>
    <w:multiLevelType w:val="multilevel"/>
    <w:tmpl w:val="9C18F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114"/>
    <w:rsid w:val="000438EA"/>
    <w:rsid w:val="0010107F"/>
    <w:rsid w:val="001040AA"/>
    <w:rsid w:val="00150B53"/>
    <w:rsid w:val="001E2132"/>
    <w:rsid w:val="002215CF"/>
    <w:rsid w:val="002E4168"/>
    <w:rsid w:val="00372378"/>
    <w:rsid w:val="003A1156"/>
    <w:rsid w:val="003E16FA"/>
    <w:rsid w:val="00406D37"/>
    <w:rsid w:val="00470CAF"/>
    <w:rsid w:val="0049400A"/>
    <w:rsid w:val="004F3210"/>
    <w:rsid w:val="00503726"/>
    <w:rsid w:val="005125A2"/>
    <w:rsid w:val="005522A1"/>
    <w:rsid w:val="0058100A"/>
    <w:rsid w:val="005B29EB"/>
    <w:rsid w:val="005C082A"/>
    <w:rsid w:val="005E5114"/>
    <w:rsid w:val="0063474F"/>
    <w:rsid w:val="006508E9"/>
    <w:rsid w:val="0070628C"/>
    <w:rsid w:val="007504B5"/>
    <w:rsid w:val="00786BAD"/>
    <w:rsid w:val="007C2DB2"/>
    <w:rsid w:val="007E56ED"/>
    <w:rsid w:val="007F3AF7"/>
    <w:rsid w:val="00875325"/>
    <w:rsid w:val="009015DB"/>
    <w:rsid w:val="009423E5"/>
    <w:rsid w:val="00960960"/>
    <w:rsid w:val="00981096"/>
    <w:rsid w:val="00994003"/>
    <w:rsid w:val="009C42DD"/>
    <w:rsid w:val="009E3834"/>
    <w:rsid w:val="00A3298C"/>
    <w:rsid w:val="00C916F8"/>
    <w:rsid w:val="00CA7D7F"/>
    <w:rsid w:val="00CE0E0E"/>
    <w:rsid w:val="00CE3012"/>
    <w:rsid w:val="00CE4A73"/>
    <w:rsid w:val="00D96895"/>
    <w:rsid w:val="00DF5C92"/>
    <w:rsid w:val="00DF5F32"/>
    <w:rsid w:val="00E648DB"/>
    <w:rsid w:val="00E91F2F"/>
    <w:rsid w:val="00EE4AD1"/>
    <w:rsid w:val="00F2113A"/>
    <w:rsid w:val="00F7618E"/>
    <w:rsid w:val="00FC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51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511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E5114"/>
  </w:style>
  <w:style w:type="paragraph" w:styleId="a3">
    <w:name w:val="Normal (Web)"/>
    <w:basedOn w:val="a"/>
    <w:uiPriority w:val="99"/>
    <w:semiHidden/>
    <w:unhideWhenUsed/>
    <w:rsid w:val="005E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E5114"/>
  </w:style>
  <w:style w:type="character" w:styleId="a4">
    <w:name w:val="Hyperlink"/>
    <w:basedOn w:val="a0"/>
    <w:uiPriority w:val="99"/>
    <w:semiHidden/>
    <w:unhideWhenUsed/>
    <w:rsid w:val="005E511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E5114"/>
    <w:rPr>
      <w:color w:val="800080"/>
      <w:u w:val="single"/>
    </w:rPr>
  </w:style>
  <w:style w:type="paragraph" w:styleId="a6">
    <w:name w:val="No Spacing"/>
    <w:uiPriority w:val="1"/>
    <w:qFormat/>
    <w:rsid w:val="005E5114"/>
    <w:pPr>
      <w:spacing w:after="0" w:line="240" w:lineRule="auto"/>
    </w:pPr>
  </w:style>
  <w:style w:type="table" w:styleId="a7">
    <w:name w:val="Table Grid"/>
    <w:basedOn w:val="a1"/>
    <w:uiPriority w:val="39"/>
    <w:rsid w:val="00406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42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423E5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0107F"/>
  </w:style>
  <w:style w:type="paragraph" w:styleId="ac">
    <w:name w:val="footer"/>
    <w:basedOn w:val="a"/>
    <w:link w:val="ad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010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51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511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E5114"/>
  </w:style>
  <w:style w:type="paragraph" w:styleId="a3">
    <w:name w:val="Normal (Web)"/>
    <w:basedOn w:val="a"/>
    <w:uiPriority w:val="99"/>
    <w:semiHidden/>
    <w:unhideWhenUsed/>
    <w:rsid w:val="005E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E5114"/>
  </w:style>
  <w:style w:type="character" w:styleId="a4">
    <w:name w:val="Hyperlink"/>
    <w:basedOn w:val="a0"/>
    <w:uiPriority w:val="99"/>
    <w:semiHidden/>
    <w:unhideWhenUsed/>
    <w:rsid w:val="005E511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E5114"/>
    <w:rPr>
      <w:color w:val="800080"/>
      <w:u w:val="single"/>
    </w:rPr>
  </w:style>
  <w:style w:type="paragraph" w:styleId="a6">
    <w:name w:val="No Spacing"/>
    <w:uiPriority w:val="1"/>
    <w:qFormat/>
    <w:rsid w:val="005E5114"/>
    <w:pPr>
      <w:spacing w:after="0" w:line="240" w:lineRule="auto"/>
    </w:pPr>
  </w:style>
  <w:style w:type="table" w:styleId="a7">
    <w:name w:val="Table Grid"/>
    <w:basedOn w:val="a1"/>
    <w:uiPriority w:val="39"/>
    <w:rsid w:val="00406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42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423E5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0107F"/>
  </w:style>
  <w:style w:type="paragraph" w:styleId="ac">
    <w:name w:val="footer"/>
    <w:basedOn w:val="a"/>
    <w:link w:val="ad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01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7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396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03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7161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3020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22</Pages>
  <Words>7464</Words>
  <Characters>42546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Садик</cp:lastModifiedBy>
  <cp:revision>27</cp:revision>
  <cp:lastPrinted>2018-11-07T13:47:00Z</cp:lastPrinted>
  <dcterms:created xsi:type="dcterms:W3CDTF">2015-02-13T17:57:00Z</dcterms:created>
  <dcterms:modified xsi:type="dcterms:W3CDTF">2022-09-16T09:30:00Z</dcterms:modified>
</cp:coreProperties>
</file>